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1284" w14:textId="4335CA59" w:rsidR="00F716C1" w:rsidRDefault="00760DF2">
      <w:r>
        <w:t>At the Board of Governors meeting on Thursday 18th March, we bade an official farewell to Alice Sharples, whose term as governor has come to an end. We thanked Alice for her energy and service, and welcomed Rachel Miller, who will take her place as a parent governor.</w:t>
      </w:r>
    </w:p>
    <w:p w14:paraId="3AC7A4A9" w14:textId="6EA2AE68" w:rsidR="00760DF2" w:rsidRDefault="00760DF2">
      <w:r w:rsidRPr="00C240B7">
        <w:rPr>
          <w:highlight w:val="yellow"/>
        </w:rPr>
        <w:t xml:space="preserve">We also acknowledged the resignation of our former chair and current vice-chair, Ray Gillard. Ray also gave so much in service to the school, and we </w:t>
      </w:r>
      <w:r w:rsidR="00C240B7" w:rsidRPr="00C240B7">
        <w:rPr>
          <w:highlight w:val="yellow"/>
        </w:rPr>
        <w:t>are delighted that he will be staying with us in an associate governor capacity.</w:t>
      </w:r>
      <w:r w:rsidRPr="00C240B7">
        <w:rPr>
          <w:highlight w:val="yellow"/>
        </w:rPr>
        <w:t xml:space="preserve"> The PCC of St John’s is in the process of </w:t>
      </w:r>
      <w:r w:rsidR="00C240B7" w:rsidRPr="00C240B7">
        <w:rPr>
          <w:highlight w:val="yellow"/>
        </w:rPr>
        <w:t>proposing</w:t>
      </w:r>
      <w:r w:rsidRPr="00C240B7">
        <w:rPr>
          <w:highlight w:val="yellow"/>
        </w:rPr>
        <w:t xml:space="preserve"> a new foundation governor.</w:t>
      </w:r>
    </w:p>
    <w:p w14:paraId="3DF978C4" w14:textId="527E4C4B" w:rsidR="00760DF2" w:rsidRDefault="00760DF2">
      <w:r>
        <w:t xml:space="preserve">Jenny Berge was unanimously elected as the new </w:t>
      </w:r>
      <w:r w:rsidR="00F764F4">
        <w:t>v</w:t>
      </w:r>
      <w:r>
        <w:t>ice-chair of the Board of Governors.</w:t>
      </w:r>
    </w:p>
    <w:p w14:paraId="2B9166D6" w14:textId="411EBFBC" w:rsidR="00760DF2" w:rsidRDefault="00760DF2">
      <w:r>
        <w:t xml:space="preserve">In the course of business, the Governors received the </w:t>
      </w:r>
      <w:r w:rsidR="00C240B7" w:rsidRPr="00C240B7">
        <w:rPr>
          <w:highlight w:val="yellow"/>
        </w:rPr>
        <w:t>outcomes</w:t>
      </w:r>
      <w:r w:rsidRPr="00C240B7">
        <w:rPr>
          <w:highlight w:val="yellow"/>
        </w:rPr>
        <w:t xml:space="preserve"> of the School Values Standards </w:t>
      </w:r>
      <w:r w:rsidR="00C240B7" w:rsidRPr="00C240B7">
        <w:rPr>
          <w:highlight w:val="yellow"/>
        </w:rPr>
        <w:t>deliberations</w:t>
      </w:r>
      <w:r>
        <w:t xml:space="preserve"> and the Budget report. </w:t>
      </w:r>
      <w:r w:rsidR="00F764F4">
        <w:t xml:space="preserve">The School’s budget is anticipated to show a surplus, due to the different ‘shape’ of school life during Covid. </w:t>
      </w:r>
      <w:r>
        <w:t xml:space="preserve">The </w:t>
      </w:r>
      <w:r w:rsidR="009D4784">
        <w:t xml:space="preserve">regular </w:t>
      </w:r>
      <w:r>
        <w:t>subcommittee</w:t>
      </w:r>
      <w:r w:rsidR="009D4784">
        <w:t xml:space="preserve"> meeting</w:t>
      </w:r>
      <w:r>
        <w:t xml:space="preserve"> reports </w:t>
      </w:r>
      <w:r w:rsidR="009D4784">
        <w:t>on Finance and Property, Curriculum and Staffing, and Maintenance Action Plan were also received.</w:t>
      </w:r>
    </w:p>
    <w:p w14:paraId="4C758C06" w14:textId="79FC0C42" w:rsidR="009D4784" w:rsidRDefault="009D4784">
      <w:r>
        <w:t>In her report, M</w:t>
      </w:r>
      <w:r w:rsidRPr="00C240B7">
        <w:rPr>
          <w:highlight w:val="yellow"/>
        </w:rPr>
        <w:t>r</w:t>
      </w:r>
      <w:r w:rsidR="00C240B7" w:rsidRPr="00C240B7">
        <w:rPr>
          <w:highlight w:val="yellow"/>
        </w:rPr>
        <w:t>s</w:t>
      </w:r>
      <w:r>
        <w:t xml:space="preserve"> Farraday </w:t>
      </w:r>
      <w:r w:rsidR="00C240B7">
        <w:t>highlighted</w:t>
      </w:r>
      <w:r>
        <w:t xml:space="preserve"> the school’s activity over the past ter</w:t>
      </w:r>
      <w:r w:rsidR="00F764F4">
        <w:t>m</w:t>
      </w:r>
      <w:r w:rsidR="00C240B7">
        <w:t xml:space="preserve"> to governors</w:t>
      </w:r>
      <w:r>
        <w:t>, when the school was open to children of key wo</w:t>
      </w:r>
      <w:r w:rsidR="00F764F4">
        <w:t>r</w:t>
      </w:r>
      <w:r>
        <w:t>kers</w:t>
      </w:r>
      <w:r w:rsidR="00F764F4">
        <w:t>, and remote learning was made available. The remote learning was enhanced with family challenges, remote assemblies and events such as World Book Day.</w:t>
      </w:r>
    </w:p>
    <w:p w14:paraId="6B20B504" w14:textId="77777777" w:rsidR="00F764F4" w:rsidRDefault="00F764F4">
      <w:r>
        <w:t>The School re-opened to all on Monday 8th March. Extensive risk assessment and preparation preceded the re-opening. Ongoing checks are being conducted also.</w:t>
      </w:r>
    </w:p>
    <w:p w14:paraId="47268898" w14:textId="25F7CF21" w:rsidR="00F764F4" w:rsidRDefault="00F764F4">
      <w:r>
        <w:t>Outdoor lessons and sports have been enhanced by extra equipment and the erection of a shelter/classroom in the school grounds. It is hoped that a porch over the entrance will be built during the summer.</w:t>
      </w:r>
    </w:p>
    <w:p w14:paraId="2ED1E4AE" w14:textId="7BC879C8" w:rsidR="00F764F4" w:rsidRDefault="00F764F4">
      <w:r>
        <w:t>Mrs Farraday expressed appreciation of staff members who have been working under very changing conditions over the past year.</w:t>
      </w:r>
    </w:p>
    <w:p w14:paraId="6F8846B5" w14:textId="552464FD" w:rsidR="009D4784" w:rsidRDefault="00C240B7">
      <w:r>
        <w:t>The</w:t>
      </w:r>
      <w:bookmarkStart w:id="0" w:name="_GoBack"/>
      <w:bookmarkEnd w:id="0"/>
      <w:r w:rsidR="009D4784">
        <w:t xml:space="preserve"> policies of the School are regularly updated and reviewed by the governors. Revisions and updates were approved in respect of the policies on Governor Monitoring, Supporting Pupils with Medical Conditions, Online Safety, Assessment and Complaints.</w:t>
      </w:r>
    </w:p>
    <w:sectPr w:rsidR="009D4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F2"/>
    <w:rsid w:val="00760DF2"/>
    <w:rsid w:val="009D4784"/>
    <w:rsid w:val="00C240B7"/>
    <w:rsid w:val="00F716C1"/>
    <w:rsid w:val="00F7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9C39"/>
  <w15:chartTrackingRefBased/>
  <w15:docId w15:val="{9677BC3B-C86B-46F3-B4C2-C0BA0F0A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Kerr</dc:creator>
  <cp:keywords/>
  <dc:description/>
  <cp:lastModifiedBy>Office Account</cp:lastModifiedBy>
  <cp:revision>2</cp:revision>
  <cp:lastPrinted>2021-04-01T16:14:00Z</cp:lastPrinted>
  <dcterms:created xsi:type="dcterms:W3CDTF">2021-04-01T16:22:00Z</dcterms:created>
  <dcterms:modified xsi:type="dcterms:W3CDTF">2021-04-01T16:22:00Z</dcterms:modified>
</cp:coreProperties>
</file>