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14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24</w:t>
      </w:r>
      <w:r w:rsidRPr="00276426">
        <w:rPr>
          <w:rFonts w:ascii="Arial" w:hAnsi="Arial" w:cs="Arial"/>
          <w:vertAlign w:val="superscript"/>
          <w:lang w:val="en-US"/>
        </w:rPr>
        <w:t>th</w:t>
      </w:r>
      <w:r>
        <w:rPr>
          <w:rFonts w:ascii="Arial" w:hAnsi="Arial" w:cs="Arial"/>
          <w:lang w:val="en-US"/>
        </w:rPr>
        <w:t xml:space="preserve"> August 2022</w:t>
      </w: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Parents</w:t>
      </w: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276426" w:rsidRPr="005E27DC" w:rsidRDefault="00276426" w:rsidP="005E27D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lang w:val="en-US"/>
        </w:rPr>
      </w:pPr>
      <w:r w:rsidRPr="005E27DC">
        <w:rPr>
          <w:rFonts w:ascii="Arial" w:hAnsi="Arial" w:cs="Arial"/>
          <w:b/>
          <w:lang w:val="en-US"/>
        </w:rPr>
        <w:t>Uniform Update – Autumn 2022</w:t>
      </w: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F60B13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First of all, a huge thank you to the </w:t>
      </w:r>
      <w:r w:rsidR="00656F1C">
        <w:rPr>
          <w:rFonts w:ascii="Arial" w:hAnsi="Arial" w:cs="Arial"/>
          <w:lang w:val="en-US"/>
        </w:rPr>
        <w:t>fifty parents who c</w:t>
      </w:r>
      <w:r w:rsidR="00A11287">
        <w:rPr>
          <w:rFonts w:ascii="Arial" w:hAnsi="Arial" w:cs="Arial"/>
          <w:lang w:val="en-US"/>
        </w:rPr>
        <w:t>omp</w:t>
      </w:r>
      <w:r w:rsidR="00656F1C">
        <w:rPr>
          <w:rFonts w:ascii="Arial" w:hAnsi="Arial" w:cs="Arial"/>
          <w:lang w:val="en-US"/>
        </w:rPr>
        <w:t>leted our recent school uniform survey and provided comprehensive answers to the questions raised</w:t>
      </w:r>
      <w:r w:rsidR="00A11287">
        <w:rPr>
          <w:rFonts w:ascii="Arial" w:hAnsi="Arial" w:cs="Arial"/>
          <w:lang w:val="en-US"/>
        </w:rPr>
        <w:t>;</w:t>
      </w:r>
      <w:r w:rsidR="00816CC5">
        <w:rPr>
          <w:rFonts w:ascii="Arial" w:hAnsi="Arial" w:cs="Arial"/>
          <w:lang w:val="en-US"/>
        </w:rPr>
        <w:t xml:space="preserve"> your responses have been very helpful and have assisted with the focus of </w:t>
      </w:r>
      <w:r w:rsidR="00A11287">
        <w:rPr>
          <w:rFonts w:ascii="Arial" w:hAnsi="Arial" w:cs="Arial"/>
          <w:lang w:val="en-US"/>
        </w:rPr>
        <w:t>a uniform</w:t>
      </w:r>
      <w:r w:rsidR="00816CC5">
        <w:rPr>
          <w:rFonts w:ascii="Arial" w:hAnsi="Arial" w:cs="Arial"/>
          <w:lang w:val="en-US"/>
        </w:rPr>
        <w:t xml:space="preserve"> tendering exercise, which is about to be undertaken</w:t>
      </w:r>
      <w:r w:rsidR="00A11287">
        <w:rPr>
          <w:rFonts w:ascii="Arial" w:hAnsi="Arial" w:cs="Arial"/>
          <w:lang w:val="en-US"/>
        </w:rPr>
        <w:t>. This will</w:t>
      </w:r>
      <w:r w:rsidR="00816CC5">
        <w:rPr>
          <w:rFonts w:ascii="Arial" w:hAnsi="Arial" w:cs="Arial"/>
          <w:lang w:val="en-US"/>
        </w:rPr>
        <w:t xml:space="preserve"> ensure that our uniform continues to provide optimal quality and value for money.</w:t>
      </w:r>
    </w:p>
    <w:p w:rsidR="00816CC5" w:rsidRDefault="00816CC5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816CC5" w:rsidRDefault="00816CC5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a school, </w:t>
      </w:r>
      <w:r w:rsidR="00A11287">
        <w:rPr>
          <w:rFonts w:ascii="Arial" w:hAnsi="Arial" w:cs="Arial"/>
          <w:lang w:val="en-US"/>
        </w:rPr>
        <w:t xml:space="preserve">senior leaders, </w:t>
      </w:r>
      <w:r>
        <w:rPr>
          <w:rFonts w:ascii="Arial" w:hAnsi="Arial" w:cs="Arial"/>
          <w:lang w:val="en-US"/>
        </w:rPr>
        <w:t xml:space="preserve">governors </w:t>
      </w:r>
      <w:r w:rsidR="00A11287">
        <w:rPr>
          <w:rFonts w:ascii="Arial" w:hAnsi="Arial" w:cs="Arial"/>
          <w:lang w:val="en-US"/>
        </w:rPr>
        <w:t xml:space="preserve">and staff, </w:t>
      </w:r>
      <w:r>
        <w:rPr>
          <w:rFonts w:ascii="Arial" w:hAnsi="Arial" w:cs="Arial"/>
          <w:lang w:val="en-US"/>
        </w:rPr>
        <w:t>have been looking at how we embrace the objectives of the government school uniform directive</w:t>
      </w:r>
      <w:r w:rsidR="00A11287">
        <w:rPr>
          <w:rFonts w:ascii="Arial" w:hAnsi="Arial" w:cs="Arial"/>
          <w:lang w:val="en-US"/>
        </w:rPr>
        <w:t xml:space="preserve"> that will </w:t>
      </w:r>
      <w:r>
        <w:rPr>
          <w:rFonts w:ascii="Arial" w:hAnsi="Arial" w:cs="Arial"/>
          <w:lang w:val="en-US"/>
        </w:rPr>
        <w:t xml:space="preserve">become statutory from September 2023. As part of the process we will </w:t>
      </w:r>
      <w:r w:rsidR="007B7335">
        <w:rPr>
          <w:rFonts w:ascii="Arial" w:hAnsi="Arial" w:cs="Arial"/>
          <w:lang w:val="en-US"/>
        </w:rPr>
        <w:t>now: -</w:t>
      </w:r>
    </w:p>
    <w:p w:rsidR="00816CC5" w:rsidRDefault="00816CC5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Reduce the number of logoed items that will be required</w:t>
      </w:r>
    </w:p>
    <w:p w:rsidR="00816CC5" w:rsidRDefault="00816CC5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Issue a clear uniform policy</w:t>
      </w:r>
    </w:p>
    <w:p w:rsidR="00816CC5" w:rsidRDefault="00816CC5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Ensure that item</w:t>
      </w:r>
      <w:r w:rsidR="005E27D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 provide best value and are accessible for families</w:t>
      </w:r>
    </w:p>
    <w:p w:rsidR="00A11287" w:rsidRDefault="00A11287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Solicit the views</w:t>
      </w:r>
      <w:r w:rsidR="005E27DC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and listen to feedback from parents and children</w:t>
      </w:r>
    </w:p>
    <w:p w:rsidR="00A11287" w:rsidRPr="00816CC5" w:rsidRDefault="00A11287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Commit to optimising sustainability</w:t>
      </w:r>
    </w:p>
    <w:p w:rsidR="00816CC5" w:rsidRDefault="00816CC5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Offer options to obtain ‘pre-loved’ items</w:t>
      </w:r>
    </w:p>
    <w:p w:rsidR="00816CC5" w:rsidRDefault="00816CC5" w:rsidP="00816C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Regularly tender school contracts (at least 5 yearly), </w:t>
      </w:r>
    </w:p>
    <w:p w:rsidR="00816CC5" w:rsidRPr="005E27DC" w:rsidRDefault="00816CC5" w:rsidP="00816CC5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  <w:lang w:val="en-US"/>
        </w:rPr>
      </w:pPr>
    </w:p>
    <w:p w:rsidR="00816CC5" w:rsidRPr="005E27DC" w:rsidRDefault="00816CC5" w:rsidP="00816CC5">
      <w:pPr>
        <w:pStyle w:val="Header"/>
        <w:tabs>
          <w:tab w:val="clear" w:pos="4320"/>
          <w:tab w:val="clear" w:pos="8640"/>
        </w:tabs>
        <w:rPr>
          <w:rFonts w:ascii="Arial" w:hAnsi="Arial" w:cs="Arial"/>
          <w:u w:val="single"/>
          <w:lang w:val="en-US"/>
        </w:rPr>
      </w:pPr>
      <w:r w:rsidRPr="005E27DC">
        <w:rPr>
          <w:rFonts w:ascii="Arial" w:hAnsi="Arial" w:cs="Arial"/>
          <w:u w:val="single"/>
          <w:lang w:val="en-US"/>
        </w:rPr>
        <w:t>Feedback from the survey</w:t>
      </w:r>
      <w:r w:rsidR="00A11287" w:rsidRPr="005E27DC">
        <w:rPr>
          <w:rFonts w:ascii="Arial" w:hAnsi="Arial" w:cs="Arial"/>
          <w:u w:val="single"/>
          <w:lang w:val="en-US"/>
        </w:rPr>
        <w:t xml:space="preserve"> indicates </w:t>
      </w:r>
      <w:r w:rsidR="007B7335" w:rsidRPr="005E27DC">
        <w:rPr>
          <w:rFonts w:ascii="Arial" w:hAnsi="Arial" w:cs="Arial"/>
          <w:u w:val="single"/>
          <w:lang w:val="en-US"/>
        </w:rPr>
        <w:t>that: -</w:t>
      </w:r>
    </w:p>
    <w:p w:rsidR="00A11287" w:rsidRDefault="00A11287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Families are pleased with the quality of the uniform (74%, with 16% unsure)</w:t>
      </w:r>
    </w:p>
    <w:p w:rsidR="00A11287" w:rsidRDefault="00A11287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Pupils are overwhelmingly happy to wear the Levens uniform (92%)</w:t>
      </w:r>
    </w:p>
    <w:p w:rsidR="00A11287" w:rsidRDefault="00A11287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majority of families would like the school to pursue the provision of </w:t>
      </w:r>
      <w:r w:rsidR="007B7335">
        <w:rPr>
          <w:rFonts w:ascii="Arial" w:hAnsi="Arial" w:cs="Arial"/>
          <w:lang w:val="en-US"/>
        </w:rPr>
        <w:t>sustainably</w:t>
      </w:r>
      <w:r>
        <w:rPr>
          <w:rFonts w:ascii="Arial" w:hAnsi="Arial" w:cs="Arial"/>
          <w:lang w:val="en-US"/>
        </w:rPr>
        <w:t xml:space="preserve"> sourced items (74%)</w:t>
      </w:r>
    </w:p>
    <w:p w:rsidR="00A11287" w:rsidRDefault="00A11287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50% of </w:t>
      </w:r>
      <w:r w:rsidR="007B7335">
        <w:rPr>
          <w:rFonts w:ascii="Arial" w:hAnsi="Arial" w:cs="Arial"/>
          <w:lang w:val="en-US"/>
        </w:rPr>
        <w:t>respondents</w:t>
      </w:r>
      <w:r>
        <w:rPr>
          <w:rFonts w:ascii="Arial" w:hAnsi="Arial" w:cs="Arial"/>
          <w:lang w:val="en-US"/>
        </w:rPr>
        <w:t xml:space="preserve"> felt that the uniform offered good value for money with another 15% unsure</w:t>
      </w:r>
    </w:p>
    <w:p w:rsidR="00A11287" w:rsidRDefault="00A11287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Only 8% of families </w:t>
      </w:r>
      <w:r w:rsidR="0068726D">
        <w:rPr>
          <w:rFonts w:ascii="Arial" w:hAnsi="Arial" w:cs="Arial"/>
          <w:lang w:val="en-US"/>
        </w:rPr>
        <w:t xml:space="preserve">struggled to source non-logo items </w:t>
      </w:r>
    </w:p>
    <w:p w:rsidR="0068726D" w:rsidRDefault="0068726D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large proportion of families feel that the uniform promotes identity and belonging (86%, with 6% unsure)</w:t>
      </w:r>
    </w:p>
    <w:p w:rsidR="0068726D" w:rsidRDefault="0068726D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overwhelming majority of families (94%), feel that uniform minimises competition over clothing</w:t>
      </w:r>
    </w:p>
    <w:p w:rsidR="0068726D" w:rsidRDefault="0068726D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70% of our families have sourced items from our ‘pre-loved’ sales</w:t>
      </w:r>
    </w:p>
    <w:p w:rsidR="0068726D" w:rsidRDefault="0068726D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68% of families feel that the school using a local supplier is important</w:t>
      </w:r>
    </w:p>
    <w:p w:rsidR="0068726D" w:rsidRDefault="0068726D" w:rsidP="00A11287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80% of </w:t>
      </w:r>
      <w:r w:rsidR="007B7335">
        <w:rPr>
          <w:rFonts w:ascii="Arial" w:hAnsi="Arial" w:cs="Arial"/>
          <w:lang w:val="en-US"/>
        </w:rPr>
        <w:t>respondents</w:t>
      </w:r>
      <w:r>
        <w:rPr>
          <w:rFonts w:ascii="Arial" w:hAnsi="Arial" w:cs="Arial"/>
          <w:lang w:val="en-US"/>
        </w:rPr>
        <w:t xml:space="preserve"> find the ordering process via the website, easy to use</w:t>
      </w: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u w:val="single"/>
          <w:lang w:val="en-US"/>
        </w:rPr>
      </w:pPr>
      <w:r w:rsidRPr="005E27DC">
        <w:rPr>
          <w:rFonts w:ascii="Arial" w:hAnsi="Arial" w:cs="Arial"/>
          <w:u w:val="single"/>
          <w:lang w:val="en-US"/>
        </w:rPr>
        <w:lastRenderedPageBreak/>
        <w:t>Comments received were largely very positive.</w:t>
      </w: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68726D" w:rsidRPr="005E27DC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i/>
          <w:lang w:val="en-US"/>
        </w:rPr>
      </w:pPr>
      <w:r>
        <w:rPr>
          <w:rFonts w:ascii="Arial" w:hAnsi="Arial" w:cs="Arial"/>
          <w:lang w:val="en-US"/>
        </w:rPr>
        <w:t xml:space="preserve">Generally, </w:t>
      </w:r>
      <w:r w:rsidR="007B7335">
        <w:rPr>
          <w:rFonts w:ascii="Arial" w:hAnsi="Arial" w:cs="Arial"/>
          <w:lang w:val="en-US"/>
        </w:rPr>
        <w:t>respondents</w:t>
      </w:r>
      <w:r>
        <w:rPr>
          <w:rFonts w:ascii="Arial" w:hAnsi="Arial" w:cs="Arial"/>
          <w:lang w:val="en-US"/>
        </w:rPr>
        <w:t xml:space="preserve"> commented on the super quality of the uniform and that pupils enjoyed wearing it - </w:t>
      </w:r>
      <w:r w:rsidR="007B7335">
        <w:rPr>
          <w:rFonts w:ascii="Arial" w:hAnsi="Arial" w:cs="Arial"/>
          <w:lang w:val="en-US"/>
        </w:rPr>
        <w:t>‘</w:t>
      </w:r>
      <w:r w:rsidR="007B7335" w:rsidRPr="005E27DC">
        <w:rPr>
          <w:rFonts w:ascii="Arial" w:hAnsi="Arial" w:cs="Arial"/>
          <w:i/>
          <w:lang w:val="en-US"/>
        </w:rPr>
        <w:t>I</w:t>
      </w:r>
      <w:r w:rsidRPr="005E27DC">
        <w:rPr>
          <w:rFonts w:ascii="Arial" w:hAnsi="Arial" w:cs="Arial"/>
          <w:i/>
          <w:lang w:val="en-US"/>
        </w:rPr>
        <w:t xml:space="preserve"> think uniform is very important and that children enjoy wearing it too’.</w:t>
      </w: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There were comments relating to the quality of the PE </w:t>
      </w:r>
      <w:r w:rsidR="007B7335">
        <w:rPr>
          <w:rFonts w:ascii="Arial" w:hAnsi="Arial" w:cs="Arial"/>
          <w:lang w:val="en-US"/>
        </w:rPr>
        <w:t>T-shirt</w:t>
      </w:r>
      <w:r>
        <w:rPr>
          <w:rFonts w:ascii="Arial" w:hAnsi="Arial" w:cs="Arial"/>
          <w:lang w:val="en-US"/>
        </w:rPr>
        <w:t>, specifically logo shrinkage</w:t>
      </w:r>
      <w:r w:rsidR="007B7335">
        <w:rPr>
          <w:rFonts w:ascii="Arial" w:hAnsi="Arial" w:cs="Arial"/>
          <w:lang w:val="en-US"/>
        </w:rPr>
        <w:t>. Thank you for that, as a result we have spoken to the suppliers who are sourcing a replacement.</w:t>
      </w:r>
    </w:p>
    <w:p w:rsidR="007B7335" w:rsidRDefault="007B7335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7B7335" w:rsidRDefault="007B7335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Parents commented that sometimes orders are delayed for which we </w:t>
      </w:r>
      <w:proofErr w:type="spellStart"/>
      <w:r>
        <w:rPr>
          <w:rFonts w:ascii="Arial" w:hAnsi="Arial" w:cs="Arial"/>
          <w:lang w:val="en-US"/>
        </w:rPr>
        <w:t>apologi</w:t>
      </w:r>
      <w:r w:rsidR="005E27DC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>e</w:t>
      </w:r>
      <w:proofErr w:type="spellEnd"/>
      <w:r>
        <w:rPr>
          <w:rFonts w:ascii="Arial" w:hAnsi="Arial" w:cs="Arial"/>
          <w:lang w:val="en-US"/>
        </w:rPr>
        <w:t xml:space="preserve">. There is often a ‘glut’ of orders </w:t>
      </w:r>
      <w:r w:rsidR="00CB1493">
        <w:rPr>
          <w:rFonts w:ascii="Arial" w:hAnsi="Arial" w:cs="Arial"/>
          <w:lang w:val="en-US"/>
        </w:rPr>
        <w:t>at the end of</w:t>
      </w:r>
      <w:r>
        <w:rPr>
          <w:rFonts w:ascii="Arial" w:hAnsi="Arial" w:cs="Arial"/>
          <w:lang w:val="en-US"/>
        </w:rPr>
        <w:t xml:space="preserve"> the </w:t>
      </w:r>
      <w:r w:rsidR="00CB149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ummer term and this is why we encourage and advise early ordering. As with many supply chains, there have also been issues that have been </w:t>
      </w:r>
      <w:proofErr w:type="spellStart"/>
      <w:r w:rsidR="00DA1327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ovid</w:t>
      </w:r>
      <w:proofErr w:type="spellEnd"/>
      <w:r>
        <w:rPr>
          <w:rFonts w:ascii="Arial" w:hAnsi="Arial" w:cs="Arial"/>
          <w:lang w:val="en-US"/>
        </w:rPr>
        <w:t xml:space="preserve"> related.</w:t>
      </w:r>
    </w:p>
    <w:p w:rsidR="007B7335" w:rsidRDefault="007B7335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7B7335" w:rsidRDefault="00CB1493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few r</w:t>
      </w:r>
      <w:r w:rsidR="007B7335">
        <w:rPr>
          <w:rFonts w:ascii="Arial" w:hAnsi="Arial" w:cs="Arial"/>
          <w:lang w:val="en-US"/>
        </w:rPr>
        <w:t xml:space="preserve">espondents asked if PE kits needed to be logoed and if the kit needs to be a lighter blue colour. From a school perspective, when children are representing the school at local events and competitions, the variance and ready identification of schools is a necessity. Our pupils are safer as they are readily identifiable both to Levens and </w:t>
      </w:r>
      <w:proofErr w:type="spellStart"/>
      <w:r w:rsidR="007B7335">
        <w:rPr>
          <w:rFonts w:ascii="Arial" w:hAnsi="Arial" w:cs="Arial"/>
          <w:lang w:val="en-US"/>
        </w:rPr>
        <w:t>organi</w:t>
      </w:r>
      <w:r w:rsidR="00DA1327">
        <w:rPr>
          <w:rFonts w:ascii="Arial" w:hAnsi="Arial" w:cs="Arial"/>
          <w:lang w:val="en-US"/>
        </w:rPr>
        <w:t>s</w:t>
      </w:r>
      <w:r w:rsidR="007B7335">
        <w:rPr>
          <w:rFonts w:ascii="Arial" w:hAnsi="Arial" w:cs="Arial"/>
          <w:lang w:val="en-US"/>
        </w:rPr>
        <w:t>ing</w:t>
      </w:r>
      <w:proofErr w:type="spellEnd"/>
      <w:r w:rsidR="007B7335">
        <w:rPr>
          <w:rFonts w:ascii="Arial" w:hAnsi="Arial" w:cs="Arial"/>
          <w:lang w:val="en-US"/>
        </w:rPr>
        <w:t xml:space="preserve"> staff.</w:t>
      </w:r>
      <w:r w:rsidR="005E27DC">
        <w:rPr>
          <w:rFonts w:ascii="Arial" w:hAnsi="Arial" w:cs="Arial"/>
          <w:lang w:val="en-US"/>
        </w:rPr>
        <w:t xml:space="preserve"> Parents of older children who have attended events will attest to this.</w:t>
      </w:r>
    </w:p>
    <w:p w:rsidR="00CB1493" w:rsidRDefault="00CB1493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CB1493" w:rsidRDefault="00CB1493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 few respondents also suggested that children be allowed to wear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and patterned socks. We are reluctant to agree to this, but are committed to having non-uniform days where children are encouraged to express their individuality.</w:t>
      </w: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Once again, many thanks for your significant engagement, the feedback has been invaluable and helped us to ascertain popular items, levels of quality as well as a few issues along the way that we hope to be able to address.</w:t>
      </w:r>
    </w:p>
    <w:p w:rsidR="005E27DC" w:rsidRDefault="005E27DC" w:rsidP="005E27D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always, if there are any personal, family specific issues, I would urge families to get in touch with us directly in school.</w:t>
      </w:r>
    </w:p>
    <w:p w:rsidR="005E27DC" w:rsidRDefault="005E27DC" w:rsidP="005E27DC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new school uniform policy will be approved very shortly and be made available to families both directly and on the school website</w:t>
      </w:r>
      <w:r w:rsidR="00DC434F">
        <w:rPr>
          <w:rFonts w:ascii="Arial" w:hAnsi="Arial" w:cs="Arial"/>
          <w:lang w:val="en-US"/>
        </w:rPr>
        <w:t>.</w:t>
      </w: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Best Wishes</w:t>
      </w:r>
    </w:p>
    <w:p w:rsidR="00DA1327" w:rsidRDefault="00DA1327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5E27DC" w:rsidRDefault="00DA1327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noProof/>
          <w:lang w:eastAsia="en-GB"/>
        </w:rPr>
        <w:drawing>
          <wp:inline distT="0" distB="0" distL="0" distR="0" wp14:anchorId="7E9F0CC4" wp14:editId="36B9AC59">
            <wp:extent cx="1005473" cy="44767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33" cy="48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Jane Farraday</w:t>
      </w:r>
    </w:p>
    <w:p w:rsidR="005E27DC" w:rsidRDefault="005E27DC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Headteacher</w:t>
      </w:r>
    </w:p>
    <w:p w:rsidR="005E27DC" w:rsidRDefault="005E27DC" w:rsidP="005E27DC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68726D" w:rsidRDefault="0068726D" w:rsidP="0068726D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lang w:val="en-US"/>
        </w:rPr>
      </w:pPr>
    </w:p>
    <w:p w:rsid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p w:rsidR="00276426" w:rsidRPr="00276426" w:rsidRDefault="00276426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sectPr w:rsidR="00276426" w:rsidRPr="00276426" w:rsidSect="00162B1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64" w:right="864" w:bottom="1701" w:left="864" w:header="720" w:footer="153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432" w:rsidRDefault="00435432">
      <w:r>
        <w:separator/>
      </w:r>
    </w:p>
  </w:endnote>
  <w:endnote w:type="continuationSeparator" w:id="0">
    <w:p w:rsidR="00435432" w:rsidRDefault="004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E2" w:rsidRDefault="007D2EE2">
    <w:pPr>
      <w:pStyle w:val="Header"/>
      <w:ind w:left="2835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14" w:rsidRDefault="00162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432" w:rsidRDefault="00435432">
      <w:r>
        <w:separator/>
      </w:r>
    </w:p>
  </w:footnote>
  <w:footnote w:type="continuationSeparator" w:id="0">
    <w:p w:rsidR="00435432" w:rsidRDefault="004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EE2" w:rsidRDefault="007D2E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B14" w:rsidRDefault="00314A65" w:rsidP="00162B1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332422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62B14" w:rsidRDefault="00162B14" w:rsidP="00162B14">
    <w:pPr>
      <w:pStyle w:val="Header"/>
      <w:jc w:val="center"/>
      <w:rPr>
        <w:rFonts w:ascii="Arial" w:hAnsi="Arial" w:cs="Arial"/>
        <w:szCs w:val="24"/>
        <w:lang w:eastAsia="en-GB"/>
      </w:rPr>
    </w:pPr>
    <w:r>
      <w:rPr>
        <w:rFonts w:ascii="Arial" w:hAnsi="Arial" w:cs="Arial"/>
        <w:szCs w:val="24"/>
        <w:lang w:eastAsia="en-GB"/>
      </w:rPr>
      <w:t>Loving to Learn, Growing Together, Caring for All</w:t>
    </w:r>
  </w:p>
  <w:p w:rsidR="00162B14" w:rsidRDefault="00162B14" w:rsidP="00162B14">
    <w:pPr>
      <w:pStyle w:val="Header"/>
      <w:jc w:val="center"/>
    </w:pPr>
  </w:p>
  <w:p w:rsidR="00162B14" w:rsidRDefault="00162B14" w:rsidP="00162B14">
    <w:pPr>
      <w:pStyle w:val="Header"/>
      <w:jc w:val="center"/>
      <w:rPr>
        <w:sz w:val="18"/>
      </w:rPr>
    </w:pPr>
    <w:r>
      <w:rPr>
        <w:rFonts w:ascii="Arial" w:hAnsi="Arial" w:cs="Arial"/>
        <w:sz w:val="18"/>
      </w:rPr>
      <w:t>Headteacher: Mrs Jane Farraday</w:t>
    </w:r>
  </w:p>
  <w:p w:rsidR="00162B14" w:rsidRDefault="00162B14" w:rsidP="00162B14">
    <w:pPr>
      <w:pStyle w:val="Header"/>
      <w:jc w:val="center"/>
    </w:pPr>
    <w:smartTag w:uri="urn:schemas-microsoft-com:office:smarttags" w:element="Street">
      <w:smartTag w:uri="urn:schemas-microsoft-com:office:smarttags" w:element="address">
        <w:r>
          <w:rPr>
            <w:rFonts w:ascii="Arial" w:hAnsi="Arial" w:cs="Arial"/>
            <w:sz w:val="18"/>
          </w:rPr>
          <w:t>Church Road</w:t>
        </w:r>
      </w:smartTag>
    </w:smartTag>
    <w:r>
      <w:rPr>
        <w:rFonts w:ascii="Arial" w:hAnsi="Arial" w:cs="Arial"/>
        <w:sz w:val="18"/>
      </w:rPr>
      <w:t>, Levens, Kendal LA8 8PU   015395 60694   of</w:t>
    </w:r>
    <w:r>
      <w:rPr>
        <w:rFonts w:ascii="Arial" w:hAnsi="Arial" w:cs="Arial"/>
        <w:noProof/>
        <w:sz w:val="18"/>
      </w:rPr>
      <w:t>fice@levens.cumbria.sch.uk   www.levens.cumbria.sch.uk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800DE0"/>
    <w:multiLevelType w:val="hybridMultilevel"/>
    <w:tmpl w:val="F6A4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6F88"/>
    <w:multiLevelType w:val="hybridMultilevel"/>
    <w:tmpl w:val="0F92A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BD"/>
    <w:rsid w:val="00162B14"/>
    <w:rsid w:val="00276426"/>
    <w:rsid w:val="00314A65"/>
    <w:rsid w:val="00435432"/>
    <w:rsid w:val="00492A8B"/>
    <w:rsid w:val="005E27DC"/>
    <w:rsid w:val="005F0A09"/>
    <w:rsid w:val="00656F1C"/>
    <w:rsid w:val="0068726D"/>
    <w:rsid w:val="007B7335"/>
    <w:rsid w:val="007D2EE2"/>
    <w:rsid w:val="00816CC5"/>
    <w:rsid w:val="009E22F4"/>
    <w:rsid w:val="00A11287"/>
    <w:rsid w:val="00B37BBD"/>
    <w:rsid w:val="00CB1493"/>
    <w:rsid w:val="00DA1327"/>
    <w:rsid w:val="00DC434F"/>
    <w:rsid w:val="00E42921"/>
    <w:rsid w:val="00F6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8193"/>
    <o:shapelayout v:ext="edit">
      <o:idmap v:ext="edit" data="1"/>
    </o:shapelayout>
  </w:shapeDefaults>
  <w:decimalSymbol w:val="."/>
  <w:listSeparator w:val=","/>
  <w14:docId w14:val="664BE0DC"/>
  <w15:chartTrackingRefBased/>
  <w15:docId w15:val="{1B67A4F8-BD13-46AA-BACE-8072232B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ffice\Desktop\School%20CE%20Headed%20Paper%20first%20page%20on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88BCE-C889-4AC2-9083-91614E90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CE Headed Paper first page only</Template>
  <TotalTime>5</TotalTime>
  <Pages>2</Pages>
  <Words>626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Levens Office</dc:creator>
  <cp:keywords/>
  <cp:lastModifiedBy>Office Account</cp:lastModifiedBy>
  <cp:revision>3</cp:revision>
  <cp:lastPrinted>2022-08-26T09:27:00Z</cp:lastPrinted>
  <dcterms:created xsi:type="dcterms:W3CDTF">2022-08-26T09:26:00Z</dcterms:created>
  <dcterms:modified xsi:type="dcterms:W3CDTF">2022-08-26T09:30:00Z</dcterms:modified>
</cp:coreProperties>
</file>