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E6E2" w14:textId="0BF07ABA" w:rsidR="00081290" w:rsidRDefault="00081290" w:rsidP="007150C2">
      <w:pPr>
        <w:pStyle w:val="Title"/>
        <w:jc w:val="both"/>
        <w:rPr>
          <w:rFonts w:ascii="Arial" w:hAnsi="Arial" w:cs="Arial"/>
          <w:b w:val="0"/>
          <w:sz w:val="24"/>
          <w:szCs w:val="24"/>
          <w:u w:val="single"/>
        </w:rPr>
      </w:pPr>
      <w:r w:rsidRPr="00015D14">
        <w:rPr>
          <w:rFonts w:ascii="Arial" w:hAnsi="Arial" w:cs="Arial"/>
          <w:b w:val="0"/>
          <w:sz w:val="24"/>
          <w:szCs w:val="24"/>
          <w:u w:val="single"/>
        </w:rPr>
        <w:t xml:space="preserve">Early Years Foundation Stage Policy       </w:t>
      </w:r>
      <w:r w:rsidRPr="00015D14">
        <w:rPr>
          <w:rFonts w:ascii="Arial" w:hAnsi="Arial" w:cs="Arial"/>
          <w:b w:val="0"/>
          <w:sz w:val="24"/>
          <w:szCs w:val="24"/>
          <w:u w:val="single"/>
        </w:rPr>
        <w:tab/>
        <w:t xml:space="preserve"> __</w:t>
      </w:r>
      <w:r w:rsidR="00015D14">
        <w:rPr>
          <w:rFonts w:ascii="Arial" w:hAnsi="Arial" w:cs="Arial"/>
          <w:b w:val="0"/>
          <w:sz w:val="24"/>
          <w:szCs w:val="24"/>
          <w:u w:val="single"/>
        </w:rPr>
        <w:t xml:space="preserve">   </w:t>
      </w:r>
      <w:r w:rsidR="0045159F" w:rsidRPr="00015D14">
        <w:rPr>
          <w:rFonts w:ascii="Arial" w:hAnsi="Arial" w:cs="Arial"/>
          <w:b w:val="0"/>
          <w:sz w:val="24"/>
          <w:szCs w:val="24"/>
          <w:u w:val="single"/>
        </w:rPr>
        <w:t xml:space="preserve">          </w:t>
      </w:r>
      <w:r w:rsidRPr="00015D14">
        <w:rPr>
          <w:rFonts w:ascii="Arial" w:hAnsi="Arial" w:cs="Arial"/>
          <w:b w:val="0"/>
          <w:sz w:val="24"/>
          <w:szCs w:val="24"/>
          <w:u w:val="single"/>
        </w:rPr>
        <w:t xml:space="preserve">        </w:t>
      </w:r>
      <w:r w:rsidR="007150C2">
        <w:rPr>
          <w:rFonts w:ascii="Arial" w:hAnsi="Arial" w:cs="Arial"/>
          <w:b w:val="0"/>
          <w:sz w:val="24"/>
          <w:szCs w:val="24"/>
          <w:u w:val="single"/>
        </w:rPr>
        <w:softHyphen/>
      </w:r>
      <w:r w:rsidR="007150C2">
        <w:rPr>
          <w:rFonts w:ascii="Arial" w:hAnsi="Arial" w:cs="Arial"/>
          <w:b w:val="0"/>
          <w:sz w:val="24"/>
          <w:szCs w:val="24"/>
          <w:u w:val="single"/>
        </w:rPr>
        <w:softHyphen/>
      </w:r>
      <w:r w:rsidR="007150C2">
        <w:rPr>
          <w:rFonts w:ascii="Arial" w:hAnsi="Arial" w:cs="Arial"/>
          <w:b w:val="0"/>
          <w:sz w:val="24"/>
          <w:szCs w:val="24"/>
          <w:u w:val="single"/>
        </w:rPr>
        <w:softHyphen/>
      </w:r>
      <w:r w:rsidR="007150C2">
        <w:rPr>
          <w:rFonts w:ascii="Arial" w:hAnsi="Arial" w:cs="Arial"/>
          <w:b w:val="0"/>
          <w:sz w:val="24"/>
          <w:szCs w:val="24"/>
          <w:u w:val="single"/>
        </w:rPr>
        <w:softHyphen/>
        <w:t xml:space="preserve"> </w:t>
      </w:r>
      <w:r w:rsidRPr="00015D14">
        <w:rPr>
          <w:rFonts w:ascii="Arial" w:hAnsi="Arial" w:cs="Arial"/>
          <w:b w:val="0"/>
          <w:sz w:val="24"/>
          <w:szCs w:val="24"/>
          <w:u w:val="single"/>
        </w:rPr>
        <w:t xml:space="preserve">            </w:t>
      </w:r>
      <w:proofErr w:type="spellStart"/>
      <w:r w:rsidRPr="00015D14">
        <w:rPr>
          <w:rFonts w:ascii="Arial" w:hAnsi="Arial" w:cs="Arial"/>
          <w:b w:val="0"/>
          <w:sz w:val="24"/>
          <w:szCs w:val="24"/>
          <w:u w:val="single"/>
        </w:rPr>
        <w:t>Levens</w:t>
      </w:r>
      <w:proofErr w:type="spellEnd"/>
      <w:r w:rsidRPr="00015D14">
        <w:rPr>
          <w:rFonts w:ascii="Arial" w:hAnsi="Arial" w:cs="Arial"/>
          <w:b w:val="0"/>
          <w:sz w:val="24"/>
          <w:szCs w:val="24"/>
          <w:u w:val="single"/>
        </w:rPr>
        <w:t xml:space="preserve"> CE School</w:t>
      </w:r>
    </w:p>
    <w:p w14:paraId="3E8C7490" w14:textId="2D609D8B" w:rsidR="0077624E" w:rsidRDefault="0077624E" w:rsidP="00D970EA">
      <w:pPr>
        <w:pStyle w:val="Title"/>
        <w:jc w:val="left"/>
        <w:rPr>
          <w:rFonts w:ascii="Arial" w:hAnsi="Arial" w:cs="Arial"/>
          <w:b w:val="0"/>
          <w:sz w:val="24"/>
          <w:szCs w:val="24"/>
          <w:u w:val="single"/>
        </w:rPr>
      </w:pPr>
    </w:p>
    <w:p w14:paraId="6E88A02E" w14:textId="643F7C87" w:rsidR="0077624E" w:rsidRDefault="00041AB7" w:rsidP="00041AB7">
      <w:pPr>
        <w:pStyle w:val="Title"/>
        <w:rPr>
          <w:rFonts w:ascii="Arial" w:hAnsi="Arial" w:cs="Arial"/>
          <w:bCs/>
          <w:sz w:val="24"/>
          <w:szCs w:val="24"/>
          <w:u w:val="single"/>
        </w:rPr>
      </w:pPr>
      <w:r w:rsidRPr="00041AB7">
        <w:rPr>
          <w:rFonts w:ascii="Arial" w:hAnsi="Arial" w:cs="Arial"/>
          <w:bCs/>
          <w:sz w:val="24"/>
          <w:szCs w:val="24"/>
          <w:u w:val="single"/>
        </w:rPr>
        <w:t>Vision</w:t>
      </w:r>
    </w:p>
    <w:p w14:paraId="72993602" w14:textId="7AB9EB4D" w:rsidR="00560084" w:rsidRDefault="00560084" w:rsidP="00041AB7">
      <w:pPr>
        <w:pStyle w:val="Title"/>
        <w:rPr>
          <w:rFonts w:ascii="Arial" w:hAnsi="Arial" w:cs="Arial"/>
          <w:bCs/>
          <w:sz w:val="24"/>
          <w:szCs w:val="24"/>
          <w:u w:val="single"/>
        </w:rPr>
      </w:pPr>
    </w:p>
    <w:p w14:paraId="56033322" w14:textId="77777777" w:rsidR="00560084" w:rsidRDefault="00560084" w:rsidP="008C1CC6">
      <w:pPr>
        <w:spacing w:after="0"/>
        <w:jc w:val="center"/>
        <w:rPr>
          <w:rFonts w:ascii="Arial" w:hAnsi="Arial" w:cs="Arial"/>
          <w:b/>
          <w:bCs/>
          <w:i/>
          <w:iCs/>
          <w:sz w:val="24"/>
          <w:szCs w:val="24"/>
          <w:lang w:val="en-US"/>
        </w:rPr>
      </w:pPr>
      <w:r>
        <w:rPr>
          <w:rFonts w:ascii="Arial" w:hAnsi="Arial" w:cs="Arial"/>
          <w:b/>
          <w:bCs/>
          <w:i/>
          <w:iCs/>
          <w:sz w:val="24"/>
          <w:szCs w:val="24"/>
          <w:lang w:val="en-US"/>
        </w:rPr>
        <w:t>“</w:t>
      </w:r>
      <w:r w:rsidRPr="008C3277">
        <w:rPr>
          <w:rFonts w:ascii="Arial" w:hAnsi="Arial" w:cs="Arial"/>
          <w:b/>
          <w:bCs/>
          <w:i/>
          <w:iCs/>
          <w:sz w:val="24"/>
          <w:szCs w:val="24"/>
          <w:lang w:val="en-US"/>
        </w:rPr>
        <w:t>When we give every child the best start in their early years, we give them what they need today. We also set them up with every chance of success tomorrow.</w:t>
      </w:r>
      <w:r>
        <w:rPr>
          <w:rFonts w:ascii="Arial" w:hAnsi="Arial" w:cs="Arial"/>
          <w:b/>
          <w:bCs/>
          <w:i/>
          <w:iCs/>
          <w:sz w:val="24"/>
          <w:szCs w:val="24"/>
          <w:lang w:val="en-US"/>
        </w:rPr>
        <w:t>”</w:t>
      </w:r>
    </w:p>
    <w:p w14:paraId="53CD7BBD" w14:textId="77777777" w:rsidR="00560084" w:rsidRPr="00560084" w:rsidRDefault="00560084" w:rsidP="00560084">
      <w:pPr>
        <w:spacing w:after="0"/>
        <w:jc w:val="center"/>
        <w:rPr>
          <w:rFonts w:ascii="Arial" w:hAnsi="Arial" w:cs="Arial"/>
          <w:b/>
          <w:bCs/>
          <w:i/>
          <w:iCs/>
          <w:sz w:val="24"/>
          <w:szCs w:val="24"/>
        </w:rPr>
      </w:pPr>
      <w:r w:rsidRPr="00560084">
        <w:rPr>
          <w:rFonts w:ascii="Arial" w:hAnsi="Arial" w:cs="Arial"/>
          <w:b/>
          <w:bCs/>
          <w:i/>
          <w:iCs/>
          <w:sz w:val="24"/>
          <w:szCs w:val="24"/>
          <w:lang w:val="en-US"/>
        </w:rPr>
        <w:t>Development Matters [DfE, 2021]</w:t>
      </w:r>
    </w:p>
    <w:p w14:paraId="7049737A" w14:textId="701FF271" w:rsidR="00041AB7" w:rsidRDefault="00041AB7" w:rsidP="00560084">
      <w:pPr>
        <w:pStyle w:val="NormalWeb"/>
        <w:spacing w:before="200" w:beforeAutospacing="0" w:after="0" w:afterAutospacing="0" w:line="288" w:lineRule="auto"/>
        <w:jc w:val="center"/>
        <w:rPr>
          <w:rFonts w:ascii="Arial" w:eastAsiaTheme="minorEastAsia" w:hAnsi="Arial" w:cs="Arial"/>
          <w:kern w:val="24"/>
        </w:rPr>
      </w:pPr>
      <w:r w:rsidRPr="00041AB7">
        <w:rPr>
          <w:rFonts w:ascii="Arial" w:eastAsiaTheme="minorEastAsia" w:hAnsi="Arial" w:cs="Arial"/>
          <w:kern w:val="24"/>
          <w:lang w:val="en-US"/>
        </w:rPr>
        <w:t>At</w:t>
      </w:r>
      <w:r>
        <w:rPr>
          <w:rFonts w:ascii="Arial" w:eastAsiaTheme="minorEastAsia" w:hAnsi="Arial" w:cs="Arial"/>
          <w:kern w:val="24"/>
          <w:lang w:val="en-US"/>
        </w:rPr>
        <w:t xml:space="preserve"> </w:t>
      </w:r>
      <w:proofErr w:type="spellStart"/>
      <w:r>
        <w:rPr>
          <w:rFonts w:ascii="Arial" w:eastAsiaTheme="minorEastAsia" w:hAnsi="Arial" w:cs="Arial"/>
          <w:kern w:val="24"/>
          <w:lang w:val="en-US"/>
        </w:rPr>
        <w:t>Levens</w:t>
      </w:r>
      <w:proofErr w:type="spellEnd"/>
      <w:r>
        <w:rPr>
          <w:rFonts w:ascii="Arial" w:eastAsiaTheme="minorEastAsia" w:hAnsi="Arial" w:cs="Arial"/>
          <w:kern w:val="24"/>
          <w:lang w:val="en-US"/>
        </w:rPr>
        <w:t xml:space="preserve">, </w:t>
      </w:r>
      <w:r w:rsidRPr="00041AB7">
        <w:rPr>
          <w:rFonts w:ascii="Arial" w:eastAsiaTheme="minorEastAsia" w:hAnsi="Arial" w:cs="Arial"/>
          <w:kern w:val="24"/>
          <w:lang w:val="en-US"/>
        </w:rPr>
        <w:t>we pr</w:t>
      </w:r>
      <w:r>
        <w:rPr>
          <w:rFonts w:ascii="Arial" w:eastAsiaTheme="minorEastAsia" w:hAnsi="Arial" w:cs="Arial"/>
          <w:kern w:val="24"/>
          <w:lang w:val="en-US"/>
        </w:rPr>
        <w:t>ide ourselves on offering</w:t>
      </w:r>
      <w:r w:rsidRPr="00041AB7">
        <w:rPr>
          <w:rFonts w:ascii="Arial" w:eastAsiaTheme="minorEastAsia" w:hAnsi="Arial" w:cs="Arial"/>
          <w:kern w:val="24"/>
          <w:lang w:val="en-US"/>
        </w:rPr>
        <w:t xml:space="preserve"> a high-quality </w:t>
      </w:r>
      <w:r>
        <w:rPr>
          <w:rFonts w:ascii="Arial" w:eastAsiaTheme="minorEastAsia" w:hAnsi="Arial" w:cs="Arial"/>
          <w:kern w:val="24"/>
          <w:lang w:val="en-US"/>
        </w:rPr>
        <w:t xml:space="preserve">early </w:t>
      </w:r>
      <w:proofErr w:type="gramStart"/>
      <w:r>
        <w:rPr>
          <w:rFonts w:ascii="Arial" w:eastAsiaTheme="minorEastAsia" w:hAnsi="Arial" w:cs="Arial"/>
          <w:kern w:val="24"/>
          <w:lang w:val="en-US"/>
        </w:rPr>
        <w:t>years</w:t>
      </w:r>
      <w:proofErr w:type="gramEnd"/>
      <w:r w:rsidRPr="00041AB7">
        <w:rPr>
          <w:rFonts w:ascii="Arial" w:eastAsiaTheme="minorEastAsia" w:hAnsi="Arial" w:cs="Arial"/>
          <w:kern w:val="24"/>
          <w:lang w:val="en-US"/>
        </w:rPr>
        <w:t xml:space="preserve"> education </w:t>
      </w:r>
      <w:r>
        <w:rPr>
          <w:rFonts w:ascii="Arial" w:eastAsiaTheme="minorEastAsia" w:hAnsi="Arial" w:cs="Arial"/>
          <w:kern w:val="24"/>
          <w:lang w:val="en-US"/>
        </w:rPr>
        <w:t xml:space="preserve">which provides our </w:t>
      </w:r>
      <w:r w:rsidRPr="00041AB7">
        <w:rPr>
          <w:rFonts w:ascii="Arial" w:eastAsiaTheme="minorEastAsia" w:hAnsi="Arial" w:cs="Arial"/>
          <w:kern w:val="24"/>
          <w:lang w:val="en-US"/>
        </w:rPr>
        <w:t xml:space="preserve">children </w:t>
      </w:r>
      <w:r>
        <w:rPr>
          <w:rFonts w:ascii="Arial" w:eastAsiaTheme="minorEastAsia" w:hAnsi="Arial" w:cs="Arial"/>
          <w:kern w:val="24"/>
          <w:lang w:val="en-US"/>
        </w:rPr>
        <w:t xml:space="preserve">with </w:t>
      </w:r>
      <w:r w:rsidRPr="00041AB7">
        <w:rPr>
          <w:rFonts w:ascii="Arial" w:eastAsiaTheme="minorEastAsia" w:hAnsi="Arial" w:cs="Arial"/>
          <w:kern w:val="24"/>
          <w:lang w:val="en-US"/>
        </w:rPr>
        <w:t xml:space="preserve">a secure and confident start to their school life. We are committed to nurturing a lifelong love of learning alongside the aims of the EYFS statutory framework. We strive for high standards, consider the development of the whole child and seek to foster resilience and independence. We aim to provide the essential knowledge that children need to prepare them for their future success and to give </w:t>
      </w:r>
      <w:r w:rsidR="00B40736">
        <w:rPr>
          <w:rFonts w:ascii="Arial" w:eastAsiaTheme="minorEastAsia" w:hAnsi="Arial" w:cs="Arial"/>
          <w:kern w:val="24"/>
          <w:lang w:val="en-US"/>
        </w:rPr>
        <w:t>them</w:t>
      </w:r>
      <w:r w:rsidRPr="00041AB7">
        <w:rPr>
          <w:rFonts w:ascii="Arial" w:eastAsiaTheme="minorEastAsia" w:hAnsi="Arial" w:cs="Arial"/>
          <w:kern w:val="24"/>
          <w:lang w:val="en-US"/>
        </w:rPr>
        <w:t xml:space="preserve"> the best possible start to their early education.</w:t>
      </w:r>
      <w:r>
        <w:rPr>
          <w:rFonts w:ascii="Arial" w:hAnsi="Arial" w:cs="Arial"/>
        </w:rPr>
        <w:t xml:space="preserve"> </w:t>
      </w:r>
      <w:r w:rsidRPr="00041AB7">
        <w:rPr>
          <w:rFonts w:ascii="Arial" w:eastAsiaTheme="minorEastAsia" w:hAnsi="Arial" w:cs="Arial"/>
          <w:kern w:val="24"/>
        </w:rPr>
        <w:t>We provide inviting classroom environments indoors and outdoors to stimulate learners and engage them in developing the three ‘Characteristics of Effective Learning’ as set out within the EYFS</w:t>
      </w:r>
      <w:r w:rsidR="00B40736">
        <w:rPr>
          <w:rFonts w:ascii="Arial" w:eastAsiaTheme="minorEastAsia" w:hAnsi="Arial" w:cs="Arial"/>
          <w:kern w:val="24"/>
        </w:rPr>
        <w:t xml:space="preserve"> statutory framework.</w:t>
      </w:r>
    </w:p>
    <w:p w14:paraId="095FEE52" w14:textId="77777777" w:rsidR="006226AC" w:rsidRDefault="006226AC" w:rsidP="00560084">
      <w:pPr>
        <w:pStyle w:val="NormalWeb"/>
        <w:spacing w:before="200" w:beforeAutospacing="0" w:after="0" w:afterAutospacing="0" w:line="288" w:lineRule="auto"/>
        <w:jc w:val="center"/>
        <w:rPr>
          <w:rFonts w:ascii="Arial" w:eastAsiaTheme="minorEastAsia" w:hAnsi="Arial" w:cs="Arial"/>
          <w:kern w:val="24"/>
        </w:rPr>
      </w:pPr>
    </w:p>
    <w:p w14:paraId="20B2748D" w14:textId="4046712B" w:rsidR="00560084" w:rsidRPr="00560084" w:rsidRDefault="00560084" w:rsidP="008C1CC6">
      <w:pPr>
        <w:pStyle w:val="NormalWeb"/>
        <w:spacing w:before="200" w:beforeAutospacing="0" w:after="0" w:afterAutospacing="0" w:line="288" w:lineRule="auto"/>
        <w:jc w:val="center"/>
        <w:rPr>
          <w:rFonts w:ascii="Arial" w:hAnsi="Arial" w:cs="Arial"/>
        </w:rPr>
      </w:pPr>
      <w:r w:rsidRPr="00560084">
        <w:rPr>
          <w:rFonts w:ascii="Arial" w:hAnsi="Arial" w:cs="Arial"/>
        </w:rPr>
        <w:t xml:space="preserve">The Early Years Foundation Stage (EYFS) sets the standards that all early </w:t>
      </w:r>
      <w:proofErr w:type="gramStart"/>
      <w:r w:rsidRPr="00560084">
        <w:rPr>
          <w:rFonts w:ascii="Arial" w:hAnsi="Arial" w:cs="Arial"/>
        </w:rPr>
        <w:t>years</w:t>
      </w:r>
      <w:proofErr w:type="gramEnd"/>
      <w:r w:rsidRPr="00560084">
        <w:rPr>
          <w:rFonts w:ascii="Arial" w:hAnsi="Arial" w:cs="Arial"/>
        </w:rPr>
        <w:t xml:space="preserve">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p>
    <w:p w14:paraId="7640CCE2" w14:textId="77777777" w:rsidR="00041AB7" w:rsidRPr="00560084" w:rsidRDefault="00041AB7" w:rsidP="00560084">
      <w:pPr>
        <w:pStyle w:val="Title"/>
        <w:jc w:val="left"/>
        <w:rPr>
          <w:rFonts w:ascii="Arial" w:hAnsi="Arial" w:cs="Arial"/>
          <w:b w:val="0"/>
          <w:sz w:val="24"/>
          <w:szCs w:val="24"/>
          <w:u w:val="single"/>
        </w:rPr>
      </w:pPr>
    </w:p>
    <w:p w14:paraId="179124D5" w14:textId="6174739A" w:rsidR="00560084" w:rsidRDefault="00560084" w:rsidP="00560084">
      <w:pPr>
        <w:spacing w:after="0"/>
        <w:jc w:val="both"/>
        <w:rPr>
          <w:rFonts w:ascii="Arial" w:hAnsi="Arial" w:cs="Arial"/>
          <w:b/>
          <w:sz w:val="24"/>
          <w:szCs w:val="24"/>
          <w:highlight w:val="yellow"/>
        </w:rPr>
      </w:pPr>
    </w:p>
    <w:p w14:paraId="4B83D6E0" w14:textId="5C3799F6" w:rsidR="006226AC" w:rsidRDefault="006226AC" w:rsidP="00EF2564">
      <w:pPr>
        <w:spacing w:after="0"/>
        <w:jc w:val="center"/>
        <w:rPr>
          <w:rFonts w:ascii="Arial" w:hAnsi="Arial" w:cs="Arial"/>
          <w:b/>
          <w:sz w:val="24"/>
          <w:szCs w:val="24"/>
          <w:u w:val="single"/>
        </w:rPr>
      </w:pPr>
      <w:r w:rsidRPr="00EF2564">
        <w:rPr>
          <w:rFonts w:ascii="Arial" w:hAnsi="Arial" w:cs="Arial"/>
          <w:b/>
          <w:sz w:val="24"/>
          <w:szCs w:val="24"/>
          <w:u w:val="single"/>
        </w:rPr>
        <w:t>Seven Key features of effective practice in the Early Years</w:t>
      </w:r>
    </w:p>
    <w:p w14:paraId="5C1A4BE8" w14:textId="77777777" w:rsidR="00EF2564" w:rsidRPr="00EF2564" w:rsidRDefault="00EF2564" w:rsidP="00EF2564">
      <w:pPr>
        <w:spacing w:after="0"/>
        <w:jc w:val="center"/>
        <w:rPr>
          <w:rFonts w:ascii="Arial" w:hAnsi="Arial" w:cs="Arial"/>
          <w:b/>
          <w:sz w:val="24"/>
          <w:szCs w:val="24"/>
          <w:u w:val="single"/>
        </w:rPr>
      </w:pPr>
    </w:p>
    <w:p w14:paraId="50640FA3" w14:textId="2FA0E44B" w:rsidR="006226AC" w:rsidRPr="00EF2564" w:rsidRDefault="006226AC" w:rsidP="00EF2564">
      <w:pPr>
        <w:spacing w:after="0"/>
        <w:jc w:val="center"/>
        <w:rPr>
          <w:rFonts w:ascii="Arial" w:hAnsi="Arial" w:cs="Arial"/>
          <w:b/>
          <w:sz w:val="24"/>
          <w:szCs w:val="24"/>
        </w:rPr>
      </w:pPr>
      <w:r w:rsidRPr="00EF2564">
        <w:rPr>
          <w:rFonts w:ascii="Arial" w:hAnsi="Arial" w:cs="Arial"/>
          <w:b/>
          <w:sz w:val="24"/>
          <w:szCs w:val="24"/>
        </w:rPr>
        <w:t>The best for every child</w:t>
      </w:r>
      <w:r w:rsidR="00EF2564" w:rsidRPr="00EF2564">
        <w:rPr>
          <w:rFonts w:ascii="Arial" w:hAnsi="Arial" w:cs="Arial"/>
          <w:b/>
          <w:sz w:val="24"/>
          <w:szCs w:val="24"/>
        </w:rPr>
        <w:t>:</w:t>
      </w:r>
    </w:p>
    <w:p w14:paraId="0091A202" w14:textId="0786E418" w:rsidR="006226AC" w:rsidRPr="00EF2564" w:rsidRDefault="006226AC" w:rsidP="00EF2564">
      <w:pPr>
        <w:pStyle w:val="ListParagraph"/>
        <w:ind w:firstLine="0"/>
        <w:jc w:val="center"/>
        <w:rPr>
          <w:rFonts w:ascii="Arial" w:hAnsi="Arial" w:cs="Arial"/>
          <w:bCs/>
          <w:sz w:val="24"/>
          <w:szCs w:val="24"/>
        </w:rPr>
      </w:pPr>
      <w:r w:rsidRPr="006226AC">
        <w:rPr>
          <w:rFonts w:ascii="Arial" w:hAnsi="Arial" w:cs="Arial"/>
          <w:bCs/>
          <w:sz w:val="24"/>
          <w:szCs w:val="24"/>
          <w:lang w:val="en-US"/>
        </w:rPr>
        <w:t xml:space="preserve">At </w:t>
      </w:r>
      <w:proofErr w:type="spellStart"/>
      <w:r w:rsidR="00EF2564" w:rsidRPr="00EF2564">
        <w:rPr>
          <w:rFonts w:ascii="Arial" w:hAnsi="Arial" w:cs="Arial"/>
          <w:bCs/>
          <w:sz w:val="24"/>
          <w:szCs w:val="24"/>
          <w:lang w:val="en-US"/>
        </w:rPr>
        <w:t>Levens</w:t>
      </w:r>
      <w:proofErr w:type="spellEnd"/>
      <w:r w:rsidR="00EF2564" w:rsidRPr="00EF2564">
        <w:rPr>
          <w:rFonts w:ascii="Arial" w:hAnsi="Arial" w:cs="Arial"/>
          <w:bCs/>
          <w:sz w:val="24"/>
          <w:szCs w:val="24"/>
          <w:lang w:val="en-US"/>
        </w:rPr>
        <w:t xml:space="preserve">, all </w:t>
      </w:r>
      <w:r w:rsidRPr="006226AC">
        <w:rPr>
          <w:rFonts w:ascii="Arial" w:hAnsi="Arial" w:cs="Arial"/>
          <w:bCs/>
          <w:sz w:val="24"/>
          <w:szCs w:val="24"/>
          <w:lang w:val="en-US"/>
        </w:rPr>
        <w:t xml:space="preserve">children will be given an equal chance of success. </w:t>
      </w:r>
      <w:r w:rsidRPr="00EF2564">
        <w:rPr>
          <w:rFonts w:ascii="Arial" w:hAnsi="Arial" w:cs="Arial"/>
          <w:bCs/>
          <w:sz w:val="24"/>
          <w:szCs w:val="24"/>
          <w:lang w:val="en-US"/>
        </w:rPr>
        <w:t>We ensure that all children have access to high-quality early education. We pay particular attention to those children from disadvantaged backgrounds to ensure</w:t>
      </w:r>
      <w:r w:rsidR="00EF2564" w:rsidRPr="00EF2564">
        <w:rPr>
          <w:rFonts w:ascii="Arial" w:hAnsi="Arial" w:cs="Arial"/>
          <w:bCs/>
          <w:sz w:val="24"/>
          <w:szCs w:val="24"/>
          <w:lang w:val="en-US"/>
        </w:rPr>
        <w:t xml:space="preserve"> they have the same opportunities as their peers.</w:t>
      </w:r>
    </w:p>
    <w:p w14:paraId="01B3425F" w14:textId="11C42955" w:rsidR="00EF2564" w:rsidRPr="00D970EA" w:rsidRDefault="006226AC" w:rsidP="00D970EA">
      <w:pPr>
        <w:pStyle w:val="ListParagraph"/>
        <w:ind w:firstLine="0"/>
        <w:jc w:val="center"/>
        <w:rPr>
          <w:rFonts w:ascii="Arial" w:hAnsi="Arial" w:cs="Arial"/>
          <w:bCs/>
          <w:sz w:val="24"/>
          <w:szCs w:val="24"/>
        </w:rPr>
      </w:pPr>
      <w:r w:rsidRPr="006226AC">
        <w:rPr>
          <w:rFonts w:ascii="Arial" w:hAnsi="Arial" w:cs="Arial"/>
          <w:bCs/>
          <w:sz w:val="24"/>
          <w:szCs w:val="24"/>
          <w:lang w:val="en-US"/>
        </w:rPr>
        <w:t>We provide high-quality early education and care which is inclusive for all children. Children’s special educational needs and disabilities (SEND) are identified quickly. All children promptly receive any extra help they need, so they can progress well in their learning.</w:t>
      </w:r>
    </w:p>
    <w:p w14:paraId="5C92BBBE" w14:textId="77777777" w:rsidR="00EF2564" w:rsidRDefault="00EF2564" w:rsidP="00EF2564">
      <w:pPr>
        <w:pStyle w:val="ListParagraph"/>
        <w:spacing w:after="0"/>
        <w:ind w:firstLine="0"/>
        <w:jc w:val="center"/>
        <w:rPr>
          <w:rFonts w:ascii="Arial" w:hAnsi="Arial" w:cs="Arial"/>
          <w:b/>
          <w:color w:val="auto"/>
          <w:sz w:val="24"/>
          <w:szCs w:val="24"/>
        </w:rPr>
      </w:pPr>
    </w:p>
    <w:p w14:paraId="4D189CBD" w14:textId="5505DA40" w:rsidR="00EF2564" w:rsidRDefault="00EF2564" w:rsidP="00EF2564">
      <w:pPr>
        <w:pStyle w:val="ListParagraph"/>
        <w:spacing w:after="0"/>
        <w:ind w:firstLine="0"/>
        <w:jc w:val="center"/>
        <w:rPr>
          <w:rFonts w:ascii="Arial" w:hAnsi="Arial" w:cs="Arial"/>
          <w:b/>
          <w:color w:val="auto"/>
          <w:sz w:val="24"/>
          <w:szCs w:val="24"/>
        </w:rPr>
      </w:pPr>
      <w:r w:rsidRPr="00EF2564">
        <w:rPr>
          <w:rFonts w:ascii="Arial" w:hAnsi="Arial" w:cs="Arial"/>
          <w:b/>
          <w:color w:val="auto"/>
          <w:sz w:val="24"/>
          <w:szCs w:val="24"/>
        </w:rPr>
        <w:t>High-quality care</w:t>
      </w:r>
      <w:r>
        <w:rPr>
          <w:rFonts w:ascii="Arial" w:hAnsi="Arial" w:cs="Arial"/>
          <w:b/>
          <w:color w:val="auto"/>
          <w:sz w:val="24"/>
          <w:szCs w:val="24"/>
        </w:rPr>
        <w:t>:</w:t>
      </w:r>
    </w:p>
    <w:p w14:paraId="71765C9E" w14:textId="678FEEE8" w:rsidR="00EF2564" w:rsidRDefault="00EF2564" w:rsidP="003500D6">
      <w:pPr>
        <w:pStyle w:val="ListParagraph"/>
        <w:ind w:firstLine="0"/>
        <w:jc w:val="center"/>
        <w:rPr>
          <w:rFonts w:ascii="Arial" w:hAnsi="Arial" w:cs="Arial"/>
          <w:bCs/>
          <w:sz w:val="24"/>
          <w:szCs w:val="24"/>
          <w:lang w:val="en-US"/>
        </w:rPr>
      </w:pPr>
      <w:r w:rsidRPr="00EF2564">
        <w:rPr>
          <w:rFonts w:ascii="Arial" w:hAnsi="Arial" w:cs="Arial"/>
          <w:bCs/>
          <w:sz w:val="24"/>
          <w:szCs w:val="24"/>
          <w:lang w:val="en-US"/>
        </w:rPr>
        <w:t xml:space="preserve">Our </w:t>
      </w:r>
      <w:r>
        <w:rPr>
          <w:rFonts w:ascii="Arial" w:hAnsi="Arial" w:cs="Arial"/>
          <w:bCs/>
          <w:sz w:val="24"/>
          <w:szCs w:val="24"/>
          <w:lang w:val="en-US"/>
        </w:rPr>
        <w:t>highly skilled staff team work hard to</w:t>
      </w:r>
      <w:r w:rsidRPr="00EF2564">
        <w:rPr>
          <w:rFonts w:ascii="Arial" w:hAnsi="Arial" w:cs="Arial"/>
          <w:bCs/>
          <w:sz w:val="24"/>
          <w:szCs w:val="24"/>
          <w:lang w:val="en-US"/>
        </w:rPr>
        <w:t xml:space="preserve"> ensure the children’s experience is the central focus of thinking. We ensure our young children are well cared for to enable them to thrive. </w:t>
      </w:r>
      <w:r w:rsidRPr="003500D6">
        <w:rPr>
          <w:rFonts w:ascii="Arial" w:hAnsi="Arial" w:cs="Arial"/>
          <w:bCs/>
          <w:sz w:val="24"/>
          <w:szCs w:val="24"/>
          <w:lang w:val="en-US"/>
        </w:rPr>
        <w:t xml:space="preserve">High-quality care is consistent. All practitioners enjoy spending time with young children and this is reflected in their interactions. Practitioners are responsive to children and ensure they form effective and positive relationships with </w:t>
      </w:r>
      <w:r w:rsidR="003500D6">
        <w:rPr>
          <w:rFonts w:ascii="Arial" w:hAnsi="Arial" w:cs="Arial"/>
          <w:bCs/>
          <w:sz w:val="24"/>
          <w:szCs w:val="24"/>
          <w:lang w:val="en-US"/>
        </w:rPr>
        <w:t>them</w:t>
      </w:r>
      <w:r w:rsidRPr="003500D6">
        <w:rPr>
          <w:rFonts w:ascii="Arial" w:hAnsi="Arial" w:cs="Arial"/>
          <w:bCs/>
          <w:sz w:val="24"/>
          <w:szCs w:val="24"/>
          <w:lang w:val="en-US"/>
        </w:rPr>
        <w:t xml:space="preserve">. </w:t>
      </w:r>
      <w:r w:rsidR="003500D6">
        <w:rPr>
          <w:rFonts w:ascii="Arial" w:hAnsi="Arial" w:cs="Arial"/>
          <w:bCs/>
          <w:sz w:val="24"/>
          <w:szCs w:val="24"/>
          <w:lang w:val="en-US"/>
        </w:rPr>
        <w:t>We</w:t>
      </w:r>
      <w:r w:rsidRPr="003500D6">
        <w:rPr>
          <w:rFonts w:ascii="Arial" w:hAnsi="Arial" w:cs="Arial"/>
          <w:bCs/>
          <w:sz w:val="24"/>
          <w:szCs w:val="24"/>
          <w:lang w:val="en-US"/>
        </w:rPr>
        <w:t xml:space="preserve"> support children to develop </w:t>
      </w:r>
      <w:r w:rsidR="003500D6">
        <w:rPr>
          <w:rFonts w:ascii="Arial" w:hAnsi="Arial" w:cs="Arial"/>
          <w:bCs/>
          <w:sz w:val="24"/>
          <w:szCs w:val="24"/>
          <w:lang w:val="en-US"/>
        </w:rPr>
        <w:t>high levels of</w:t>
      </w:r>
      <w:r w:rsidRPr="003500D6">
        <w:rPr>
          <w:rFonts w:ascii="Arial" w:hAnsi="Arial" w:cs="Arial"/>
          <w:bCs/>
          <w:sz w:val="24"/>
          <w:szCs w:val="24"/>
          <w:lang w:val="en-US"/>
        </w:rPr>
        <w:t xml:space="preserve"> independence.</w:t>
      </w:r>
    </w:p>
    <w:p w14:paraId="17CD2BF3" w14:textId="351BD1CF" w:rsidR="003500D6" w:rsidRDefault="003500D6" w:rsidP="003500D6">
      <w:pPr>
        <w:pStyle w:val="ListParagraph"/>
        <w:ind w:firstLine="0"/>
        <w:jc w:val="center"/>
        <w:rPr>
          <w:rFonts w:ascii="Arial" w:hAnsi="Arial" w:cs="Arial"/>
          <w:bCs/>
          <w:sz w:val="24"/>
          <w:szCs w:val="24"/>
          <w:lang w:val="en-US"/>
        </w:rPr>
      </w:pPr>
    </w:p>
    <w:p w14:paraId="169791DA" w14:textId="77777777" w:rsidR="00D970EA" w:rsidRDefault="0067714E" w:rsidP="0067714E">
      <w:pPr>
        <w:pStyle w:val="ListParagraph"/>
        <w:ind w:firstLine="0"/>
        <w:rPr>
          <w:rFonts w:ascii="Arial" w:hAnsi="Arial" w:cs="Arial"/>
          <w:b/>
          <w:sz w:val="24"/>
          <w:szCs w:val="24"/>
          <w:lang w:val="en-US"/>
        </w:rPr>
      </w:pPr>
      <w:r>
        <w:rPr>
          <w:rFonts w:ascii="Arial" w:hAnsi="Arial" w:cs="Arial"/>
          <w:b/>
          <w:sz w:val="24"/>
          <w:szCs w:val="24"/>
          <w:lang w:val="en-US"/>
        </w:rPr>
        <w:t xml:space="preserve">                                                 </w:t>
      </w:r>
    </w:p>
    <w:p w14:paraId="0D0A6477" w14:textId="77777777" w:rsidR="00D970EA" w:rsidRDefault="00D970EA" w:rsidP="0067714E">
      <w:pPr>
        <w:pStyle w:val="ListParagraph"/>
        <w:ind w:firstLine="0"/>
        <w:rPr>
          <w:rFonts w:ascii="Arial" w:hAnsi="Arial" w:cs="Arial"/>
          <w:b/>
          <w:sz w:val="24"/>
          <w:szCs w:val="24"/>
          <w:lang w:val="en-US"/>
        </w:rPr>
      </w:pPr>
    </w:p>
    <w:p w14:paraId="074CC573" w14:textId="453ADAB1" w:rsidR="003500D6" w:rsidRPr="003500D6" w:rsidRDefault="00D970EA" w:rsidP="00D970EA">
      <w:pPr>
        <w:pStyle w:val="ListParagraph"/>
        <w:ind w:firstLine="0"/>
        <w:rPr>
          <w:rFonts w:ascii="Arial" w:hAnsi="Arial" w:cs="Arial"/>
          <w:b/>
          <w:sz w:val="24"/>
          <w:szCs w:val="24"/>
        </w:rPr>
      </w:pPr>
      <w:r>
        <w:rPr>
          <w:rFonts w:ascii="Arial" w:hAnsi="Arial" w:cs="Arial"/>
          <w:b/>
          <w:sz w:val="24"/>
          <w:szCs w:val="24"/>
          <w:lang w:val="en-US"/>
        </w:rPr>
        <w:lastRenderedPageBreak/>
        <w:t xml:space="preserve">                                                 </w:t>
      </w:r>
      <w:r w:rsidR="003500D6" w:rsidRPr="003500D6">
        <w:rPr>
          <w:rFonts w:ascii="Arial" w:hAnsi="Arial" w:cs="Arial"/>
          <w:b/>
          <w:sz w:val="24"/>
          <w:szCs w:val="24"/>
          <w:lang w:val="en-US"/>
        </w:rPr>
        <w:t>The curriculum:</w:t>
      </w:r>
    </w:p>
    <w:p w14:paraId="210AA535" w14:textId="321D2185" w:rsidR="008C1CC6" w:rsidRPr="003500D6" w:rsidRDefault="008C1CC6" w:rsidP="008C1CC6">
      <w:pPr>
        <w:pStyle w:val="ListParagraph"/>
        <w:ind w:firstLine="0"/>
        <w:jc w:val="center"/>
        <w:rPr>
          <w:rFonts w:ascii="Arial" w:hAnsi="Arial" w:cs="Arial"/>
          <w:bCs/>
          <w:sz w:val="24"/>
          <w:szCs w:val="24"/>
        </w:rPr>
      </w:pPr>
      <w:r>
        <w:rPr>
          <w:rFonts w:ascii="Arial" w:hAnsi="Arial" w:cs="Arial"/>
          <w:bCs/>
          <w:sz w:val="24"/>
          <w:szCs w:val="24"/>
          <w:lang w:val="en-US"/>
        </w:rPr>
        <w:t>Our unique curriculum is carefully planned across three years in order to cater for children who join us</w:t>
      </w:r>
      <w:r w:rsidR="00D970EA">
        <w:rPr>
          <w:rFonts w:ascii="Arial" w:hAnsi="Arial" w:cs="Arial"/>
          <w:bCs/>
          <w:sz w:val="24"/>
          <w:szCs w:val="24"/>
          <w:lang w:val="en-US"/>
        </w:rPr>
        <w:t xml:space="preserve"> in Nursery</w:t>
      </w:r>
      <w:r>
        <w:rPr>
          <w:rFonts w:ascii="Arial" w:hAnsi="Arial" w:cs="Arial"/>
          <w:bCs/>
          <w:sz w:val="24"/>
          <w:szCs w:val="24"/>
          <w:lang w:val="en-US"/>
        </w:rPr>
        <w:t xml:space="preserve"> for two years prior to their </w:t>
      </w:r>
      <w:proofErr w:type="gramStart"/>
      <w:r>
        <w:rPr>
          <w:rFonts w:ascii="Arial" w:hAnsi="Arial" w:cs="Arial"/>
          <w:bCs/>
          <w:sz w:val="24"/>
          <w:szCs w:val="24"/>
          <w:lang w:val="en-US"/>
        </w:rPr>
        <w:t>Reception</w:t>
      </w:r>
      <w:proofErr w:type="gramEnd"/>
      <w:r>
        <w:rPr>
          <w:rFonts w:ascii="Arial" w:hAnsi="Arial" w:cs="Arial"/>
          <w:bCs/>
          <w:sz w:val="24"/>
          <w:szCs w:val="24"/>
          <w:lang w:val="en-US"/>
        </w:rPr>
        <w:t xml:space="preserve"> year. Themes, texts and learning opportunities are well-planned and focus on helping all children to develop their language skills. Flexibility is built into our curriculum in order to allow us to follow children’s interests in their learning. British Values are interwoven through all aspects of our teaching, interactions, curriculum, provision and the school’s Christian Values. </w:t>
      </w:r>
    </w:p>
    <w:p w14:paraId="2AD317F2" w14:textId="1967FEB9" w:rsidR="006226AC" w:rsidRDefault="006226AC" w:rsidP="00560084">
      <w:pPr>
        <w:spacing w:after="0"/>
        <w:jc w:val="both"/>
        <w:rPr>
          <w:rFonts w:ascii="Arial" w:hAnsi="Arial" w:cs="Arial"/>
          <w:sz w:val="24"/>
          <w:szCs w:val="24"/>
          <w:highlight w:val="yellow"/>
        </w:rPr>
      </w:pPr>
    </w:p>
    <w:p w14:paraId="45A3CDF5" w14:textId="48827985" w:rsidR="0067714E" w:rsidRPr="0067714E" w:rsidRDefault="0067714E" w:rsidP="0067714E">
      <w:pPr>
        <w:spacing w:after="0"/>
        <w:jc w:val="center"/>
        <w:rPr>
          <w:rFonts w:ascii="Arial" w:hAnsi="Arial" w:cs="Arial"/>
          <w:b/>
          <w:bCs/>
          <w:sz w:val="24"/>
          <w:szCs w:val="24"/>
        </w:rPr>
      </w:pPr>
      <w:r w:rsidRPr="0067714E">
        <w:rPr>
          <w:rFonts w:ascii="Arial" w:hAnsi="Arial" w:cs="Arial"/>
          <w:b/>
          <w:bCs/>
          <w:sz w:val="24"/>
          <w:szCs w:val="24"/>
        </w:rPr>
        <w:t>Pedagogy:</w:t>
      </w:r>
    </w:p>
    <w:p w14:paraId="17124E75" w14:textId="1044041F" w:rsidR="0067714E" w:rsidRPr="00F54EB6" w:rsidRDefault="0067714E" w:rsidP="00F54EB6">
      <w:pPr>
        <w:spacing w:after="0"/>
        <w:ind w:left="720"/>
        <w:jc w:val="center"/>
        <w:rPr>
          <w:rFonts w:ascii="Arial" w:hAnsi="Arial" w:cs="Arial"/>
          <w:sz w:val="24"/>
          <w:szCs w:val="24"/>
          <w:lang w:val="en-US"/>
        </w:rPr>
      </w:pPr>
      <w:r w:rsidRPr="0067714E">
        <w:rPr>
          <w:rFonts w:ascii="Arial" w:hAnsi="Arial" w:cs="Arial"/>
          <w:sz w:val="24"/>
          <w:szCs w:val="24"/>
          <w:lang w:val="en-US"/>
        </w:rPr>
        <w:t xml:space="preserve">Every child is enabled to make progress in their learning, with the right help. We </w:t>
      </w:r>
      <w:proofErr w:type="spellStart"/>
      <w:r w:rsidRPr="0067714E">
        <w:rPr>
          <w:rFonts w:ascii="Arial" w:hAnsi="Arial" w:cs="Arial"/>
          <w:sz w:val="24"/>
          <w:szCs w:val="24"/>
          <w:lang w:val="en-US"/>
        </w:rPr>
        <w:t>utilise</w:t>
      </w:r>
      <w:proofErr w:type="spellEnd"/>
      <w:r w:rsidRPr="0067714E">
        <w:rPr>
          <w:rFonts w:ascii="Arial" w:hAnsi="Arial" w:cs="Arial"/>
          <w:sz w:val="24"/>
          <w:szCs w:val="24"/>
          <w:lang w:val="en-US"/>
        </w:rPr>
        <w:t xml:space="preserve"> different approaches to learning to ensure all children make progress. Children learn through play, by adults modelling, by observing each other, and through guided learning and direct teaching.</w:t>
      </w:r>
      <w:r>
        <w:rPr>
          <w:rFonts w:ascii="Arial" w:hAnsi="Arial" w:cs="Arial"/>
          <w:sz w:val="24"/>
          <w:szCs w:val="24"/>
        </w:rPr>
        <w:t xml:space="preserve"> </w:t>
      </w:r>
      <w:r>
        <w:rPr>
          <w:rFonts w:ascii="Arial" w:hAnsi="Arial" w:cs="Arial"/>
          <w:sz w:val="24"/>
          <w:szCs w:val="24"/>
          <w:lang w:val="en-US"/>
        </w:rPr>
        <w:t>We</w:t>
      </w:r>
      <w:r w:rsidRPr="0067714E">
        <w:rPr>
          <w:rFonts w:ascii="Arial" w:hAnsi="Arial" w:cs="Arial"/>
          <w:sz w:val="24"/>
          <w:szCs w:val="24"/>
          <w:lang w:val="en-US"/>
        </w:rPr>
        <w:t xml:space="preserve"> carefully </w:t>
      </w:r>
      <w:proofErr w:type="spellStart"/>
      <w:r w:rsidRPr="0067714E">
        <w:rPr>
          <w:rFonts w:ascii="Arial" w:hAnsi="Arial" w:cs="Arial"/>
          <w:sz w:val="24"/>
          <w:szCs w:val="24"/>
          <w:lang w:val="en-US"/>
        </w:rPr>
        <w:t>organise</w:t>
      </w:r>
      <w:proofErr w:type="spellEnd"/>
      <w:r w:rsidRPr="0067714E">
        <w:rPr>
          <w:rFonts w:ascii="Arial" w:hAnsi="Arial" w:cs="Arial"/>
          <w:sz w:val="24"/>
          <w:szCs w:val="24"/>
          <w:lang w:val="en-US"/>
        </w:rPr>
        <w:t xml:space="preserve"> enabling environments for high-quality play. Children in our early years also learn through group work when practitioners guide their learning.</w:t>
      </w:r>
      <w:r>
        <w:rPr>
          <w:rFonts w:ascii="Arial" w:hAnsi="Arial" w:cs="Arial"/>
          <w:sz w:val="24"/>
          <w:szCs w:val="24"/>
        </w:rPr>
        <w:t xml:space="preserve"> </w:t>
      </w:r>
      <w:r w:rsidRPr="0067714E">
        <w:rPr>
          <w:rFonts w:ascii="Arial" w:hAnsi="Arial" w:cs="Arial"/>
          <w:sz w:val="24"/>
          <w:szCs w:val="24"/>
          <w:lang w:val="en-US"/>
        </w:rPr>
        <w:t>As the children develop throughout the</w:t>
      </w:r>
      <w:r>
        <w:rPr>
          <w:rFonts w:ascii="Arial" w:hAnsi="Arial" w:cs="Arial"/>
          <w:sz w:val="24"/>
          <w:szCs w:val="24"/>
          <w:lang w:val="en-US"/>
        </w:rPr>
        <w:t xml:space="preserve">ir </w:t>
      </w:r>
      <w:proofErr w:type="gramStart"/>
      <w:r>
        <w:rPr>
          <w:rFonts w:ascii="Arial" w:hAnsi="Arial" w:cs="Arial"/>
          <w:sz w:val="24"/>
          <w:szCs w:val="24"/>
          <w:lang w:val="en-US"/>
        </w:rPr>
        <w:t>Reception</w:t>
      </w:r>
      <w:proofErr w:type="gramEnd"/>
      <w:r w:rsidRPr="0067714E">
        <w:rPr>
          <w:rFonts w:ascii="Arial" w:hAnsi="Arial" w:cs="Arial"/>
          <w:sz w:val="24"/>
          <w:szCs w:val="24"/>
          <w:lang w:val="en-US"/>
        </w:rPr>
        <w:t xml:space="preserve"> year they are given more guided learning.</w:t>
      </w:r>
      <w:r>
        <w:rPr>
          <w:rFonts w:ascii="Arial" w:hAnsi="Arial" w:cs="Arial"/>
          <w:sz w:val="24"/>
          <w:szCs w:val="24"/>
        </w:rPr>
        <w:t xml:space="preserve"> </w:t>
      </w:r>
      <w:r w:rsidRPr="0067714E">
        <w:rPr>
          <w:rFonts w:ascii="Arial" w:hAnsi="Arial" w:cs="Arial"/>
          <w:sz w:val="24"/>
          <w:szCs w:val="24"/>
          <w:lang w:val="en-US"/>
        </w:rPr>
        <w:t>We have a well-planned learning environment, indoors and outdoors.</w:t>
      </w:r>
    </w:p>
    <w:p w14:paraId="47775E3D" w14:textId="496732E9" w:rsidR="0067714E" w:rsidRPr="0067714E" w:rsidRDefault="0067714E" w:rsidP="0067714E">
      <w:pPr>
        <w:spacing w:after="0"/>
        <w:ind w:left="720"/>
        <w:jc w:val="center"/>
        <w:rPr>
          <w:rFonts w:ascii="Arial" w:hAnsi="Arial" w:cs="Arial"/>
          <w:b/>
          <w:bCs/>
          <w:sz w:val="24"/>
          <w:szCs w:val="24"/>
          <w:lang w:val="en-US"/>
        </w:rPr>
      </w:pPr>
    </w:p>
    <w:p w14:paraId="1718EBF0" w14:textId="12AAEE1D" w:rsidR="0067714E" w:rsidRPr="0067714E" w:rsidRDefault="0067714E" w:rsidP="0067714E">
      <w:pPr>
        <w:spacing w:after="0"/>
        <w:ind w:left="720"/>
        <w:rPr>
          <w:rFonts w:ascii="Arial" w:hAnsi="Arial" w:cs="Arial"/>
          <w:b/>
          <w:bCs/>
          <w:sz w:val="24"/>
          <w:szCs w:val="24"/>
        </w:rPr>
      </w:pPr>
      <w:r>
        <w:rPr>
          <w:rFonts w:ascii="Arial" w:hAnsi="Arial" w:cs="Arial"/>
          <w:b/>
          <w:bCs/>
          <w:sz w:val="24"/>
          <w:szCs w:val="24"/>
          <w:lang w:val="en-US"/>
        </w:rPr>
        <w:t xml:space="preserve">                                                   </w:t>
      </w:r>
      <w:r w:rsidRPr="0067714E">
        <w:rPr>
          <w:rFonts w:ascii="Arial" w:hAnsi="Arial" w:cs="Arial"/>
          <w:b/>
          <w:bCs/>
          <w:sz w:val="24"/>
          <w:szCs w:val="24"/>
          <w:lang w:val="en-US"/>
        </w:rPr>
        <w:t>Assessment:</w:t>
      </w:r>
    </w:p>
    <w:p w14:paraId="1CDF8020" w14:textId="7A09A587" w:rsidR="00263545" w:rsidRDefault="0067714E" w:rsidP="00195DC1">
      <w:pPr>
        <w:spacing w:after="0"/>
        <w:ind w:left="720"/>
        <w:jc w:val="center"/>
        <w:rPr>
          <w:rFonts w:ascii="Arial" w:hAnsi="Arial" w:cs="Arial"/>
          <w:sz w:val="24"/>
          <w:szCs w:val="24"/>
          <w:lang w:val="en-US"/>
        </w:rPr>
      </w:pPr>
      <w:r w:rsidRPr="0067714E">
        <w:rPr>
          <w:rFonts w:ascii="Arial" w:hAnsi="Arial" w:cs="Arial"/>
          <w:sz w:val="24"/>
          <w:szCs w:val="24"/>
          <w:lang w:val="en-US"/>
        </w:rPr>
        <w:t>Assessment</w:t>
      </w:r>
      <w:r w:rsidR="00195DC1">
        <w:rPr>
          <w:rFonts w:ascii="Arial" w:hAnsi="Arial" w:cs="Arial"/>
          <w:sz w:val="24"/>
          <w:szCs w:val="24"/>
          <w:lang w:val="en-US"/>
        </w:rPr>
        <w:t xml:space="preserve"> in our Early Years</w:t>
      </w:r>
      <w:r w:rsidR="00F54EB6">
        <w:rPr>
          <w:rFonts w:ascii="Arial" w:hAnsi="Arial" w:cs="Arial"/>
          <w:sz w:val="24"/>
          <w:szCs w:val="24"/>
          <w:lang w:val="en-US"/>
        </w:rPr>
        <w:t xml:space="preserve"> unit</w:t>
      </w:r>
      <w:r w:rsidR="00195DC1">
        <w:rPr>
          <w:rFonts w:ascii="Arial" w:hAnsi="Arial" w:cs="Arial"/>
          <w:sz w:val="24"/>
          <w:szCs w:val="24"/>
          <w:lang w:val="en-US"/>
        </w:rPr>
        <w:t xml:space="preserve"> is ongoing and used</w:t>
      </w:r>
      <w:r w:rsidRPr="0067714E">
        <w:rPr>
          <w:rFonts w:ascii="Arial" w:hAnsi="Arial" w:cs="Arial"/>
          <w:sz w:val="24"/>
          <w:szCs w:val="24"/>
          <w:lang w:val="en-US"/>
        </w:rPr>
        <w:t xml:space="preserve"> to inform planning and support practitioners in identifying children who need additional support</w:t>
      </w:r>
      <w:r w:rsidR="00195DC1">
        <w:rPr>
          <w:rFonts w:ascii="Arial" w:hAnsi="Arial" w:cs="Arial"/>
          <w:sz w:val="24"/>
          <w:szCs w:val="24"/>
          <w:lang w:val="en-US"/>
        </w:rPr>
        <w:t>. It is</w:t>
      </w:r>
      <w:r w:rsidRPr="0067714E">
        <w:rPr>
          <w:rFonts w:ascii="Arial" w:hAnsi="Arial" w:cs="Arial"/>
          <w:sz w:val="24"/>
          <w:szCs w:val="24"/>
          <w:lang w:val="en-US"/>
        </w:rPr>
        <w:t xml:space="preserve"> based upon </w:t>
      </w:r>
      <w:r w:rsidR="00195DC1">
        <w:rPr>
          <w:rFonts w:ascii="Arial" w:hAnsi="Arial" w:cs="Arial"/>
          <w:sz w:val="24"/>
          <w:szCs w:val="24"/>
          <w:lang w:val="en-US"/>
        </w:rPr>
        <w:t xml:space="preserve">our staff’s </w:t>
      </w:r>
      <w:r w:rsidRPr="0067714E">
        <w:rPr>
          <w:rFonts w:ascii="Arial" w:hAnsi="Arial" w:cs="Arial"/>
          <w:sz w:val="24"/>
          <w:szCs w:val="24"/>
          <w:lang w:val="en-US"/>
        </w:rPr>
        <w:t>secure knowledge of child development.</w:t>
      </w:r>
      <w:r w:rsidR="00195DC1">
        <w:rPr>
          <w:rFonts w:ascii="Arial" w:hAnsi="Arial" w:cs="Arial"/>
          <w:sz w:val="24"/>
          <w:szCs w:val="24"/>
        </w:rPr>
        <w:t xml:space="preserve"> </w:t>
      </w:r>
      <w:r w:rsidR="00195DC1">
        <w:rPr>
          <w:rFonts w:ascii="Arial" w:hAnsi="Arial" w:cs="Arial"/>
          <w:sz w:val="24"/>
          <w:szCs w:val="24"/>
          <w:lang w:val="en-US"/>
        </w:rPr>
        <w:t>We</w:t>
      </w:r>
      <w:r w:rsidRPr="0067714E">
        <w:rPr>
          <w:rFonts w:ascii="Arial" w:hAnsi="Arial" w:cs="Arial"/>
          <w:sz w:val="24"/>
          <w:szCs w:val="24"/>
          <w:lang w:val="en-US"/>
        </w:rPr>
        <w:t xml:space="preserve"> have clear</w:t>
      </w:r>
      <w:r w:rsidR="00195DC1">
        <w:rPr>
          <w:rFonts w:ascii="Arial" w:hAnsi="Arial" w:cs="Arial"/>
          <w:sz w:val="24"/>
          <w:szCs w:val="24"/>
          <w:lang w:val="en-US"/>
        </w:rPr>
        <w:t xml:space="preserve"> </w:t>
      </w:r>
      <w:r w:rsidRPr="0067714E">
        <w:rPr>
          <w:rFonts w:ascii="Arial" w:hAnsi="Arial" w:cs="Arial"/>
          <w:sz w:val="24"/>
          <w:szCs w:val="24"/>
          <w:lang w:val="en-US"/>
        </w:rPr>
        <w:t>expectation</w:t>
      </w:r>
      <w:r w:rsidR="00195DC1">
        <w:rPr>
          <w:rFonts w:ascii="Arial" w:hAnsi="Arial" w:cs="Arial"/>
          <w:sz w:val="24"/>
          <w:szCs w:val="24"/>
          <w:lang w:val="en-US"/>
        </w:rPr>
        <w:t>s</w:t>
      </w:r>
      <w:r w:rsidRPr="0067714E">
        <w:rPr>
          <w:rFonts w:ascii="Arial" w:hAnsi="Arial" w:cs="Arial"/>
          <w:sz w:val="24"/>
          <w:szCs w:val="24"/>
          <w:lang w:val="en-US"/>
        </w:rPr>
        <w:t xml:space="preserve"> about what children need to know and how best to support them in developing their learning.</w:t>
      </w:r>
      <w:r w:rsidR="00195DC1">
        <w:rPr>
          <w:rFonts w:ascii="Arial" w:hAnsi="Arial" w:cs="Arial"/>
          <w:sz w:val="24"/>
          <w:szCs w:val="24"/>
          <w:lang w:val="en-US"/>
        </w:rPr>
        <w:t xml:space="preserve"> All children at </w:t>
      </w:r>
      <w:proofErr w:type="spellStart"/>
      <w:r w:rsidR="00195DC1">
        <w:rPr>
          <w:rFonts w:ascii="Arial" w:hAnsi="Arial" w:cs="Arial"/>
          <w:sz w:val="24"/>
          <w:szCs w:val="24"/>
          <w:lang w:val="en-US"/>
        </w:rPr>
        <w:t>Levens</w:t>
      </w:r>
      <w:proofErr w:type="spellEnd"/>
      <w:r w:rsidR="00195DC1">
        <w:rPr>
          <w:rFonts w:ascii="Arial" w:hAnsi="Arial" w:cs="Arial"/>
          <w:sz w:val="24"/>
          <w:szCs w:val="24"/>
          <w:lang w:val="en-US"/>
        </w:rPr>
        <w:t xml:space="preserve"> are assessed in their communication and language skills upon entry and provided with appropriate support to develop these skills if necessary.</w:t>
      </w:r>
    </w:p>
    <w:p w14:paraId="5F2033BD" w14:textId="77777777" w:rsidR="00263545" w:rsidRDefault="00263545" w:rsidP="00195DC1">
      <w:pPr>
        <w:spacing w:after="0"/>
        <w:ind w:left="720"/>
        <w:jc w:val="center"/>
        <w:rPr>
          <w:rFonts w:ascii="Arial" w:hAnsi="Arial" w:cs="Arial"/>
          <w:sz w:val="24"/>
          <w:szCs w:val="24"/>
          <w:lang w:val="en-US"/>
        </w:rPr>
      </w:pPr>
    </w:p>
    <w:p w14:paraId="044A2766" w14:textId="510A8CC2" w:rsidR="00263545" w:rsidRPr="00263545" w:rsidRDefault="00263545" w:rsidP="00263545">
      <w:pPr>
        <w:spacing w:after="120"/>
        <w:jc w:val="center"/>
        <w:rPr>
          <w:rFonts w:ascii="Arial" w:hAnsi="Arial" w:cs="Arial"/>
          <w:sz w:val="24"/>
          <w:szCs w:val="24"/>
        </w:rPr>
      </w:pPr>
      <w:bookmarkStart w:id="0" w:name="_Hlk204345741"/>
      <w:r w:rsidRPr="00D24621">
        <w:rPr>
          <w:rFonts w:ascii="Arial" w:hAnsi="Arial" w:cs="Arial"/>
          <w:sz w:val="24"/>
          <w:szCs w:val="24"/>
        </w:rPr>
        <w:t>Within the first 6 weeks that</w:t>
      </w:r>
      <w:r w:rsidRPr="00D24621">
        <w:rPr>
          <w:rFonts w:ascii="Arial" w:hAnsi="Arial" w:cs="Arial"/>
          <w:b/>
          <w:bCs/>
          <w:sz w:val="24"/>
          <w:szCs w:val="24"/>
        </w:rPr>
        <w:t xml:space="preserve"> </w:t>
      </w:r>
      <w:r w:rsidRPr="00D24621">
        <w:rPr>
          <w:rFonts w:ascii="Arial" w:hAnsi="Arial" w:cs="Arial"/>
          <w:sz w:val="24"/>
          <w:szCs w:val="24"/>
        </w:rPr>
        <w:t>a child</w:t>
      </w:r>
      <w:r w:rsidRPr="00D24621">
        <w:rPr>
          <w:rFonts w:ascii="Arial" w:hAnsi="Arial" w:cs="Arial"/>
          <w:b/>
          <w:bCs/>
          <w:sz w:val="24"/>
          <w:szCs w:val="24"/>
        </w:rPr>
        <w:t xml:space="preserve"> starts reception</w:t>
      </w:r>
      <w:r w:rsidRPr="00D24621">
        <w:rPr>
          <w:rFonts w:ascii="Arial" w:hAnsi="Arial" w:cs="Arial"/>
          <w:sz w:val="24"/>
          <w:szCs w:val="24"/>
        </w:rPr>
        <w:t xml:space="preserve">, </w:t>
      </w:r>
      <w:r w:rsidR="006A2EA9" w:rsidRPr="00D24621">
        <w:rPr>
          <w:rFonts w:ascii="Arial" w:hAnsi="Arial" w:cs="Arial"/>
          <w:sz w:val="24"/>
          <w:szCs w:val="24"/>
        </w:rPr>
        <w:t>the class teacher</w:t>
      </w:r>
      <w:r w:rsidRPr="00D24621">
        <w:rPr>
          <w:rFonts w:ascii="Arial" w:hAnsi="Arial" w:cs="Arial"/>
          <w:sz w:val="24"/>
          <w:szCs w:val="24"/>
        </w:rPr>
        <w:t xml:space="preserve"> will administer the reception baseline assessment (RBA). [The requirements for the RBA are set out in Annex B of EYFS statutory framework]</w:t>
      </w:r>
    </w:p>
    <w:bookmarkEnd w:id="0"/>
    <w:p w14:paraId="35868286" w14:textId="77777777" w:rsidR="00263545" w:rsidRDefault="00263545" w:rsidP="00195DC1">
      <w:pPr>
        <w:spacing w:after="0"/>
        <w:ind w:left="720"/>
        <w:jc w:val="center"/>
        <w:rPr>
          <w:rFonts w:ascii="Arial" w:hAnsi="Arial" w:cs="Arial"/>
          <w:sz w:val="24"/>
          <w:szCs w:val="24"/>
          <w:lang w:val="en-US"/>
        </w:rPr>
      </w:pPr>
    </w:p>
    <w:p w14:paraId="63E6F807" w14:textId="4542FA3B" w:rsidR="0067714E" w:rsidRDefault="00195DC1" w:rsidP="00195DC1">
      <w:pPr>
        <w:spacing w:after="0"/>
        <w:ind w:left="720"/>
        <w:jc w:val="center"/>
        <w:rPr>
          <w:rFonts w:ascii="Arial" w:hAnsi="Arial" w:cs="Arial"/>
          <w:sz w:val="24"/>
          <w:szCs w:val="24"/>
          <w:lang w:val="en-US"/>
        </w:rPr>
      </w:pPr>
      <w:r>
        <w:rPr>
          <w:rFonts w:ascii="Arial" w:hAnsi="Arial" w:cs="Arial"/>
          <w:sz w:val="24"/>
          <w:szCs w:val="24"/>
          <w:lang w:val="en-US"/>
        </w:rPr>
        <w:t xml:space="preserve"> Children at the end of their </w:t>
      </w:r>
      <w:proofErr w:type="gramStart"/>
      <w:r>
        <w:rPr>
          <w:rFonts w:ascii="Arial" w:hAnsi="Arial" w:cs="Arial"/>
          <w:sz w:val="24"/>
          <w:szCs w:val="24"/>
          <w:lang w:val="en-US"/>
        </w:rPr>
        <w:t>Reception</w:t>
      </w:r>
      <w:proofErr w:type="gramEnd"/>
      <w:r>
        <w:rPr>
          <w:rFonts w:ascii="Arial" w:hAnsi="Arial" w:cs="Arial"/>
          <w:sz w:val="24"/>
          <w:szCs w:val="24"/>
          <w:lang w:val="en-US"/>
        </w:rPr>
        <w:t xml:space="preserve"> year are assessed against a set of 17 early learning goals. These are to inform parents and carers of their child’s progress </w:t>
      </w:r>
      <w:r w:rsidR="00F54EB6">
        <w:rPr>
          <w:rFonts w:ascii="Arial" w:hAnsi="Arial" w:cs="Arial"/>
          <w:sz w:val="24"/>
          <w:szCs w:val="24"/>
          <w:lang w:val="en-US"/>
        </w:rPr>
        <w:t xml:space="preserve">at the end of the year and provides the Year One teacher with a holistic view of each child’s learning and development. </w:t>
      </w:r>
    </w:p>
    <w:p w14:paraId="0EBA0E59" w14:textId="12C51AF1" w:rsidR="00F54EB6" w:rsidRDefault="00F54EB6" w:rsidP="00195DC1">
      <w:pPr>
        <w:spacing w:after="0"/>
        <w:ind w:left="720"/>
        <w:jc w:val="center"/>
        <w:rPr>
          <w:rFonts w:ascii="Arial" w:hAnsi="Arial" w:cs="Arial"/>
          <w:sz w:val="24"/>
          <w:szCs w:val="24"/>
          <w:lang w:val="en-US"/>
        </w:rPr>
      </w:pPr>
    </w:p>
    <w:p w14:paraId="2EA74247" w14:textId="4DDA68F7" w:rsidR="00F54EB6" w:rsidRPr="00F54EB6" w:rsidRDefault="00F54EB6" w:rsidP="00F54EB6">
      <w:pPr>
        <w:spacing w:after="0"/>
        <w:ind w:left="720"/>
        <w:rPr>
          <w:rFonts w:ascii="Arial" w:hAnsi="Arial" w:cs="Arial"/>
          <w:b/>
          <w:bCs/>
          <w:sz w:val="24"/>
          <w:szCs w:val="24"/>
          <w:lang w:val="en-US"/>
        </w:rPr>
      </w:pPr>
      <w:r>
        <w:rPr>
          <w:rFonts w:ascii="Arial" w:hAnsi="Arial" w:cs="Arial"/>
          <w:b/>
          <w:bCs/>
          <w:sz w:val="24"/>
          <w:szCs w:val="24"/>
          <w:lang w:val="en-US"/>
        </w:rPr>
        <w:t xml:space="preserve">                                                  </w:t>
      </w:r>
      <w:r w:rsidRPr="00F54EB6">
        <w:rPr>
          <w:rFonts w:ascii="Arial" w:hAnsi="Arial" w:cs="Arial"/>
          <w:b/>
          <w:bCs/>
          <w:sz w:val="24"/>
          <w:szCs w:val="24"/>
          <w:lang w:val="en-US"/>
        </w:rPr>
        <w:t>Self-regulation:</w:t>
      </w:r>
    </w:p>
    <w:p w14:paraId="30DC1F0D" w14:textId="77777777" w:rsidR="005E67FA" w:rsidRDefault="00F54EB6" w:rsidP="00F54EB6">
      <w:pPr>
        <w:spacing w:after="0"/>
        <w:ind w:left="720"/>
        <w:jc w:val="center"/>
        <w:rPr>
          <w:rFonts w:ascii="Arial" w:hAnsi="Arial" w:cs="Arial"/>
          <w:sz w:val="24"/>
          <w:szCs w:val="24"/>
          <w:lang w:val="en-US"/>
        </w:rPr>
      </w:pPr>
      <w:r w:rsidRPr="00F54EB6">
        <w:rPr>
          <w:rFonts w:ascii="Arial" w:hAnsi="Arial" w:cs="Arial"/>
          <w:sz w:val="24"/>
          <w:szCs w:val="24"/>
          <w:lang w:val="en-US"/>
        </w:rPr>
        <w:t>As part of our ‘Personal, Social, Emotional Development’ teaching</w:t>
      </w:r>
      <w:r w:rsidR="005E67FA">
        <w:rPr>
          <w:rFonts w:ascii="Arial" w:hAnsi="Arial" w:cs="Arial"/>
          <w:sz w:val="24"/>
          <w:szCs w:val="24"/>
          <w:lang w:val="en-US"/>
        </w:rPr>
        <w:t xml:space="preserve"> and</w:t>
      </w:r>
      <w:r w:rsidRPr="00F54EB6">
        <w:rPr>
          <w:rFonts w:ascii="Arial" w:hAnsi="Arial" w:cs="Arial"/>
          <w:sz w:val="24"/>
          <w:szCs w:val="24"/>
          <w:lang w:val="en-US"/>
        </w:rPr>
        <w:t xml:space="preserve"> provision</w:t>
      </w:r>
      <w:r w:rsidR="005E67FA">
        <w:rPr>
          <w:rFonts w:ascii="Arial" w:hAnsi="Arial" w:cs="Arial"/>
          <w:sz w:val="24"/>
          <w:szCs w:val="24"/>
          <w:lang w:val="en-US"/>
        </w:rPr>
        <w:t>,</w:t>
      </w:r>
      <w:r w:rsidRPr="00F54EB6">
        <w:rPr>
          <w:rFonts w:ascii="Arial" w:hAnsi="Arial" w:cs="Arial"/>
          <w:sz w:val="24"/>
          <w:szCs w:val="24"/>
          <w:lang w:val="en-US"/>
        </w:rPr>
        <w:t xml:space="preserve"> we support each child’s ability to: </w:t>
      </w:r>
    </w:p>
    <w:p w14:paraId="4DFFC3FB" w14:textId="6997362C" w:rsidR="005E67FA" w:rsidRDefault="005E67FA" w:rsidP="005E67FA">
      <w:pPr>
        <w:pStyle w:val="ListParagraph"/>
        <w:numPr>
          <w:ilvl w:val="0"/>
          <w:numId w:val="21"/>
        </w:numPr>
        <w:spacing w:after="0"/>
        <w:jc w:val="center"/>
        <w:rPr>
          <w:rFonts w:ascii="Arial" w:hAnsi="Arial" w:cs="Arial"/>
          <w:sz w:val="24"/>
          <w:szCs w:val="24"/>
        </w:rPr>
      </w:pPr>
      <w:r>
        <w:rPr>
          <w:rFonts w:ascii="Arial" w:hAnsi="Arial" w:cs="Arial"/>
          <w:sz w:val="24"/>
          <w:szCs w:val="24"/>
          <w:lang w:val="en-US"/>
        </w:rPr>
        <w:t>H</w:t>
      </w:r>
      <w:r w:rsidR="00F54EB6" w:rsidRPr="005E67FA">
        <w:rPr>
          <w:rFonts w:ascii="Arial" w:hAnsi="Arial" w:cs="Arial"/>
          <w:sz w:val="24"/>
          <w:szCs w:val="24"/>
          <w:lang w:val="en-US"/>
        </w:rPr>
        <w:t>old information in mind</w:t>
      </w:r>
      <w:r w:rsidRPr="005E67FA">
        <w:rPr>
          <w:rFonts w:ascii="Arial" w:hAnsi="Arial" w:cs="Arial"/>
          <w:sz w:val="24"/>
          <w:szCs w:val="24"/>
          <w:lang w:val="en-US"/>
        </w:rPr>
        <w:t xml:space="preserve"> and</w:t>
      </w:r>
      <w:r w:rsidR="00F54EB6" w:rsidRPr="005E67FA">
        <w:rPr>
          <w:rFonts w:ascii="Arial" w:hAnsi="Arial" w:cs="Arial"/>
          <w:sz w:val="24"/>
          <w:szCs w:val="24"/>
        </w:rPr>
        <w:t xml:space="preserve"> </w:t>
      </w:r>
      <w:r w:rsidR="00F54EB6" w:rsidRPr="005E67FA">
        <w:rPr>
          <w:rFonts w:ascii="Arial" w:hAnsi="Arial" w:cs="Arial"/>
          <w:sz w:val="24"/>
          <w:szCs w:val="24"/>
          <w:lang w:val="en-US"/>
        </w:rPr>
        <w:t>focus their attention</w:t>
      </w:r>
      <w:r>
        <w:rPr>
          <w:rFonts w:ascii="Arial" w:hAnsi="Arial" w:cs="Arial"/>
          <w:sz w:val="24"/>
          <w:szCs w:val="24"/>
        </w:rPr>
        <w:t>.</w:t>
      </w:r>
    </w:p>
    <w:p w14:paraId="713351B0" w14:textId="2AB9D8F8" w:rsidR="00F54EB6" w:rsidRPr="005E67FA" w:rsidRDefault="005E67FA" w:rsidP="005E67FA">
      <w:pPr>
        <w:pStyle w:val="ListParagraph"/>
        <w:numPr>
          <w:ilvl w:val="0"/>
          <w:numId w:val="21"/>
        </w:numPr>
        <w:spacing w:after="0"/>
        <w:jc w:val="center"/>
        <w:rPr>
          <w:rFonts w:ascii="Arial" w:hAnsi="Arial" w:cs="Arial"/>
          <w:sz w:val="24"/>
          <w:szCs w:val="24"/>
        </w:rPr>
      </w:pPr>
      <w:r>
        <w:rPr>
          <w:rFonts w:ascii="Arial" w:hAnsi="Arial" w:cs="Arial"/>
          <w:sz w:val="24"/>
          <w:szCs w:val="24"/>
          <w:lang w:val="en-US"/>
        </w:rPr>
        <w:t>T</w:t>
      </w:r>
      <w:r w:rsidR="00F54EB6" w:rsidRPr="005E67FA">
        <w:rPr>
          <w:rFonts w:ascii="Arial" w:hAnsi="Arial" w:cs="Arial"/>
          <w:sz w:val="24"/>
          <w:szCs w:val="24"/>
          <w:lang w:val="en-US"/>
        </w:rPr>
        <w:t>hink flexibly</w:t>
      </w:r>
      <w:r w:rsidR="00F54EB6" w:rsidRPr="005E67FA">
        <w:rPr>
          <w:rFonts w:ascii="Arial" w:hAnsi="Arial" w:cs="Arial"/>
          <w:sz w:val="24"/>
          <w:szCs w:val="24"/>
        </w:rPr>
        <w:t xml:space="preserve"> </w:t>
      </w:r>
      <w:r>
        <w:rPr>
          <w:rFonts w:ascii="Arial" w:hAnsi="Arial" w:cs="Arial"/>
          <w:sz w:val="24"/>
          <w:szCs w:val="24"/>
          <w:lang w:val="en-US"/>
        </w:rPr>
        <w:t>and i</w:t>
      </w:r>
      <w:r w:rsidR="00F54EB6" w:rsidRPr="005E67FA">
        <w:rPr>
          <w:rFonts w:ascii="Arial" w:hAnsi="Arial" w:cs="Arial"/>
          <w:sz w:val="24"/>
          <w:szCs w:val="24"/>
          <w:lang w:val="en-US"/>
        </w:rPr>
        <w:t xml:space="preserve">nhibit impulsive </w:t>
      </w:r>
      <w:proofErr w:type="spellStart"/>
      <w:r w:rsidR="00F54EB6" w:rsidRPr="005E67FA">
        <w:rPr>
          <w:rFonts w:ascii="Arial" w:hAnsi="Arial" w:cs="Arial"/>
          <w:sz w:val="24"/>
          <w:szCs w:val="24"/>
          <w:lang w:val="en-US"/>
        </w:rPr>
        <w:t>behaviour</w:t>
      </w:r>
      <w:proofErr w:type="spellEnd"/>
      <w:r>
        <w:rPr>
          <w:rFonts w:ascii="Arial" w:hAnsi="Arial" w:cs="Arial"/>
          <w:sz w:val="24"/>
          <w:szCs w:val="24"/>
          <w:lang w:val="en-US"/>
        </w:rPr>
        <w:t>.</w:t>
      </w:r>
    </w:p>
    <w:p w14:paraId="36C55D10" w14:textId="77777777" w:rsidR="005E67FA" w:rsidRPr="005E67FA" w:rsidRDefault="005E67FA" w:rsidP="005E67FA">
      <w:pPr>
        <w:pStyle w:val="ListParagraph"/>
        <w:spacing w:after="0"/>
        <w:ind w:left="1080" w:firstLine="0"/>
        <w:rPr>
          <w:rFonts w:ascii="Arial" w:hAnsi="Arial" w:cs="Arial"/>
          <w:sz w:val="24"/>
          <w:szCs w:val="24"/>
        </w:rPr>
      </w:pPr>
    </w:p>
    <w:p w14:paraId="58D1C3B3" w14:textId="187DFBFF" w:rsidR="00F54EB6" w:rsidRPr="00F54EB6" w:rsidRDefault="00CD3678" w:rsidP="00CD3678">
      <w:pPr>
        <w:spacing w:after="0"/>
        <w:ind w:left="720"/>
        <w:rPr>
          <w:rFonts w:ascii="Arial" w:hAnsi="Arial" w:cs="Arial"/>
          <w:sz w:val="24"/>
          <w:szCs w:val="24"/>
        </w:rPr>
      </w:pPr>
      <w:r>
        <w:rPr>
          <w:rFonts w:ascii="Arial" w:hAnsi="Arial" w:cs="Arial"/>
          <w:sz w:val="24"/>
          <w:szCs w:val="24"/>
          <w:lang w:val="en-US"/>
        </w:rPr>
        <w:t xml:space="preserve">       </w:t>
      </w:r>
      <w:r w:rsidR="00F54EB6" w:rsidRPr="00F54EB6">
        <w:rPr>
          <w:rFonts w:ascii="Arial" w:hAnsi="Arial" w:cs="Arial"/>
          <w:sz w:val="24"/>
          <w:szCs w:val="24"/>
          <w:lang w:val="en-US"/>
        </w:rPr>
        <w:t>These abilities contribute to child</w:t>
      </w:r>
      <w:r w:rsidR="005E67FA">
        <w:rPr>
          <w:rFonts w:ascii="Arial" w:hAnsi="Arial" w:cs="Arial"/>
          <w:sz w:val="24"/>
          <w:szCs w:val="24"/>
          <w:lang w:val="en-US"/>
        </w:rPr>
        <w:t>ren’</w:t>
      </w:r>
      <w:r w:rsidR="00F54EB6" w:rsidRPr="00F54EB6">
        <w:rPr>
          <w:rFonts w:ascii="Arial" w:hAnsi="Arial" w:cs="Arial"/>
          <w:sz w:val="24"/>
          <w:szCs w:val="24"/>
          <w:lang w:val="en-US"/>
        </w:rPr>
        <w:t>s growing ability to self-regulate:</w:t>
      </w:r>
    </w:p>
    <w:p w14:paraId="024D8020" w14:textId="3710F6CF" w:rsidR="00F54EB6" w:rsidRDefault="00CD3678" w:rsidP="00CD3678">
      <w:pPr>
        <w:spacing w:after="0"/>
        <w:rPr>
          <w:rFonts w:ascii="Arial" w:hAnsi="Arial" w:cs="Arial"/>
          <w:sz w:val="24"/>
          <w:szCs w:val="24"/>
          <w:lang w:val="en-US"/>
        </w:rPr>
      </w:pPr>
      <w:r>
        <w:rPr>
          <w:rFonts w:ascii="Arial" w:hAnsi="Arial" w:cs="Arial"/>
          <w:sz w:val="24"/>
          <w:szCs w:val="24"/>
          <w:lang w:val="en-US"/>
        </w:rPr>
        <w:t xml:space="preserve">                                          </w:t>
      </w:r>
      <w:r w:rsidR="005E67FA">
        <w:rPr>
          <w:rFonts w:ascii="Arial" w:hAnsi="Arial" w:cs="Arial"/>
          <w:sz w:val="24"/>
          <w:szCs w:val="24"/>
          <w:lang w:val="en-US"/>
        </w:rPr>
        <w:t>- C</w:t>
      </w:r>
      <w:r w:rsidR="00F54EB6" w:rsidRPr="00F54EB6">
        <w:rPr>
          <w:rFonts w:ascii="Arial" w:hAnsi="Arial" w:cs="Arial"/>
          <w:sz w:val="24"/>
          <w:szCs w:val="24"/>
          <w:lang w:val="en-US"/>
        </w:rPr>
        <w:t>oncentrate their thinking</w:t>
      </w:r>
      <w:r>
        <w:rPr>
          <w:rFonts w:ascii="Arial" w:hAnsi="Arial" w:cs="Arial"/>
          <w:sz w:val="24"/>
          <w:szCs w:val="24"/>
          <w:lang w:val="en-US"/>
        </w:rPr>
        <w:t>.</w:t>
      </w:r>
    </w:p>
    <w:p w14:paraId="7969FCCE" w14:textId="05D8CD90" w:rsidR="00CD3678" w:rsidRDefault="00CD3678" w:rsidP="00CD3678">
      <w:pPr>
        <w:spacing w:after="0"/>
        <w:rPr>
          <w:rFonts w:ascii="Arial" w:hAnsi="Arial" w:cs="Arial"/>
          <w:sz w:val="24"/>
          <w:szCs w:val="24"/>
          <w:lang w:val="en-US"/>
        </w:rPr>
      </w:pPr>
      <w:r>
        <w:rPr>
          <w:rFonts w:ascii="Arial" w:hAnsi="Arial" w:cs="Arial"/>
          <w:sz w:val="24"/>
          <w:szCs w:val="24"/>
          <w:lang w:val="en-US"/>
        </w:rPr>
        <w:t xml:space="preserve">                                          </w:t>
      </w:r>
      <w:r w:rsidR="005E67FA">
        <w:rPr>
          <w:rFonts w:ascii="Arial" w:hAnsi="Arial" w:cs="Arial"/>
          <w:sz w:val="24"/>
          <w:szCs w:val="24"/>
          <w:lang w:val="en-US"/>
        </w:rPr>
        <w:t>- P</w:t>
      </w:r>
      <w:r w:rsidR="00F54EB6" w:rsidRPr="00F54EB6">
        <w:rPr>
          <w:rFonts w:ascii="Arial" w:hAnsi="Arial" w:cs="Arial"/>
          <w:sz w:val="24"/>
          <w:szCs w:val="24"/>
          <w:lang w:val="en-US"/>
        </w:rPr>
        <w:t>lan what to do next</w:t>
      </w:r>
      <w:r>
        <w:rPr>
          <w:rFonts w:ascii="Arial" w:hAnsi="Arial" w:cs="Arial"/>
          <w:sz w:val="24"/>
          <w:szCs w:val="24"/>
          <w:lang w:val="en-US"/>
        </w:rPr>
        <w:t>.</w:t>
      </w:r>
    </w:p>
    <w:p w14:paraId="33F028BB" w14:textId="66BD132E" w:rsidR="005E67FA" w:rsidRDefault="00CD3678" w:rsidP="00CD3678">
      <w:pPr>
        <w:spacing w:after="0"/>
        <w:rPr>
          <w:rFonts w:ascii="Arial" w:hAnsi="Arial" w:cs="Arial"/>
          <w:sz w:val="24"/>
          <w:szCs w:val="24"/>
          <w:lang w:val="en-US"/>
        </w:rPr>
      </w:pPr>
      <w:r>
        <w:rPr>
          <w:rFonts w:ascii="Arial" w:hAnsi="Arial" w:cs="Arial"/>
          <w:sz w:val="24"/>
          <w:szCs w:val="24"/>
          <w:lang w:val="en-US"/>
        </w:rPr>
        <w:t xml:space="preserve">                                          </w:t>
      </w:r>
      <w:r w:rsidR="005E67FA">
        <w:rPr>
          <w:rFonts w:ascii="Arial" w:hAnsi="Arial" w:cs="Arial"/>
          <w:sz w:val="24"/>
          <w:szCs w:val="24"/>
          <w:lang w:val="en-US"/>
        </w:rPr>
        <w:t>- M</w:t>
      </w:r>
      <w:r w:rsidR="00F54EB6" w:rsidRPr="00F54EB6">
        <w:rPr>
          <w:rFonts w:ascii="Arial" w:hAnsi="Arial" w:cs="Arial"/>
          <w:sz w:val="24"/>
          <w:szCs w:val="24"/>
          <w:lang w:val="en-US"/>
        </w:rPr>
        <w:t>onitor what they are doing and adapt</w:t>
      </w:r>
      <w:r>
        <w:rPr>
          <w:rFonts w:ascii="Arial" w:hAnsi="Arial" w:cs="Arial"/>
          <w:sz w:val="24"/>
          <w:szCs w:val="24"/>
          <w:lang w:val="en-US"/>
        </w:rPr>
        <w:t>.</w:t>
      </w:r>
    </w:p>
    <w:p w14:paraId="63C8ABCD" w14:textId="2BFACACB" w:rsidR="00F54EB6" w:rsidRPr="00F54EB6" w:rsidRDefault="00CD3678" w:rsidP="00CD3678">
      <w:pPr>
        <w:spacing w:after="0"/>
        <w:rPr>
          <w:rFonts w:ascii="Arial" w:hAnsi="Arial" w:cs="Arial"/>
          <w:sz w:val="24"/>
          <w:szCs w:val="24"/>
          <w:lang w:val="en-US"/>
        </w:rPr>
      </w:pPr>
      <w:r>
        <w:rPr>
          <w:rFonts w:ascii="Arial" w:hAnsi="Arial" w:cs="Arial"/>
          <w:sz w:val="24"/>
          <w:szCs w:val="24"/>
          <w:lang w:val="en-US"/>
        </w:rPr>
        <w:t xml:space="preserve">                                          </w:t>
      </w:r>
      <w:r w:rsidR="005E67FA">
        <w:rPr>
          <w:rFonts w:ascii="Arial" w:hAnsi="Arial" w:cs="Arial"/>
          <w:sz w:val="24"/>
          <w:szCs w:val="24"/>
          <w:lang w:val="en-US"/>
        </w:rPr>
        <w:t>- R</w:t>
      </w:r>
      <w:r w:rsidR="00F54EB6" w:rsidRPr="00F54EB6">
        <w:rPr>
          <w:rFonts w:ascii="Arial" w:hAnsi="Arial" w:cs="Arial"/>
          <w:sz w:val="24"/>
          <w:szCs w:val="24"/>
          <w:lang w:val="en-US"/>
        </w:rPr>
        <w:t>egulate strong feelings</w:t>
      </w:r>
      <w:r>
        <w:rPr>
          <w:rFonts w:ascii="Arial" w:hAnsi="Arial" w:cs="Arial"/>
          <w:sz w:val="24"/>
          <w:szCs w:val="24"/>
          <w:lang w:val="en-US"/>
        </w:rPr>
        <w:t>.</w:t>
      </w:r>
    </w:p>
    <w:p w14:paraId="2473B0CA" w14:textId="0A177238" w:rsidR="00F54EB6" w:rsidRPr="00F54EB6" w:rsidRDefault="00CD3678" w:rsidP="00CD3678">
      <w:pPr>
        <w:spacing w:after="0"/>
        <w:ind w:left="720"/>
        <w:rPr>
          <w:rFonts w:ascii="Arial" w:hAnsi="Arial" w:cs="Arial"/>
          <w:sz w:val="24"/>
          <w:szCs w:val="24"/>
        </w:rPr>
      </w:pPr>
      <w:r>
        <w:rPr>
          <w:rFonts w:ascii="Arial" w:hAnsi="Arial" w:cs="Arial"/>
          <w:sz w:val="24"/>
          <w:szCs w:val="24"/>
          <w:lang w:val="en-US"/>
        </w:rPr>
        <w:t xml:space="preserve">                               - B</w:t>
      </w:r>
      <w:r w:rsidR="00F54EB6" w:rsidRPr="00F54EB6">
        <w:rPr>
          <w:rFonts w:ascii="Arial" w:hAnsi="Arial" w:cs="Arial"/>
          <w:sz w:val="24"/>
          <w:szCs w:val="24"/>
          <w:lang w:val="en-US"/>
        </w:rPr>
        <w:t>e patient for what they want</w:t>
      </w:r>
      <w:r>
        <w:rPr>
          <w:rFonts w:ascii="Arial" w:hAnsi="Arial" w:cs="Arial"/>
          <w:sz w:val="24"/>
          <w:szCs w:val="24"/>
          <w:lang w:val="en-US"/>
        </w:rPr>
        <w:t>.</w:t>
      </w:r>
    </w:p>
    <w:p w14:paraId="643BADBA" w14:textId="1D55F65B" w:rsidR="0067714E" w:rsidRDefault="00CD3678" w:rsidP="00CD3678">
      <w:pPr>
        <w:spacing w:after="0"/>
        <w:ind w:left="720"/>
        <w:rPr>
          <w:rFonts w:ascii="Arial" w:hAnsi="Arial" w:cs="Arial"/>
          <w:sz w:val="24"/>
          <w:szCs w:val="24"/>
          <w:lang w:val="en-US"/>
        </w:rPr>
      </w:pPr>
      <w:r>
        <w:rPr>
          <w:rFonts w:ascii="Arial" w:hAnsi="Arial" w:cs="Arial"/>
          <w:sz w:val="24"/>
          <w:szCs w:val="24"/>
          <w:lang w:val="en-US"/>
        </w:rPr>
        <w:lastRenderedPageBreak/>
        <w:t xml:space="preserve">                               - B</w:t>
      </w:r>
      <w:r w:rsidR="00F54EB6" w:rsidRPr="00F54EB6">
        <w:rPr>
          <w:rFonts w:ascii="Arial" w:hAnsi="Arial" w:cs="Arial"/>
          <w:sz w:val="24"/>
          <w:szCs w:val="24"/>
          <w:lang w:val="en-US"/>
        </w:rPr>
        <w:t>ounce back when things get difficult.</w:t>
      </w:r>
    </w:p>
    <w:p w14:paraId="0E3AA015" w14:textId="7A1BF7AE" w:rsidR="0067714E" w:rsidRDefault="0067714E" w:rsidP="00F54EB6">
      <w:pPr>
        <w:spacing w:after="0"/>
        <w:ind w:left="720"/>
        <w:jc w:val="center"/>
        <w:rPr>
          <w:rFonts w:ascii="Arial" w:hAnsi="Arial" w:cs="Arial"/>
          <w:sz w:val="24"/>
          <w:szCs w:val="24"/>
          <w:lang w:val="en-US"/>
        </w:rPr>
      </w:pPr>
    </w:p>
    <w:p w14:paraId="1DF9B4F1" w14:textId="6952D23F" w:rsidR="0067714E" w:rsidRPr="00CD3678" w:rsidRDefault="0067714E" w:rsidP="00F54EB6">
      <w:pPr>
        <w:spacing w:after="0"/>
        <w:ind w:left="720"/>
        <w:jc w:val="center"/>
        <w:rPr>
          <w:rFonts w:ascii="Arial" w:hAnsi="Arial" w:cs="Arial"/>
          <w:b/>
          <w:bCs/>
          <w:sz w:val="24"/>
          <w:szCs w:val="24"/>
        </w:rPr>
      </w:pPr>
    </w:p>
    <w:p w14:paraId="295898EC" w14:textId="1DCE048A" w:rsidR="0067714E" w:rsidRDefault="00CD3678" w:rsidP="00F54EB6">
      <w:pPr>
        <w:spacing w:after="0"/>
        <w:ind w:left="720"/>
        <w:jc w:val="center"/>
        <w:rPr>
          <w:rFonts w:ascii="Arial" w:hAnsi="Arial" w:cs="Arial"/>
          <w:b/>
          <w:bCs/>
          <w:sz w:val="24"/>
          <w:szCs w:val="24"/>
        </w:rPr>
      </w:pPr>
      <w:r w:rsidRPr="00CD3678">
        <w:rPr>
          <w:rFonts w:ascii="Arial" w:hAnsi="Arial" w:cs="Arial"/>
          <w:b/>
          <w:bCs/>
          <w:sz w:val="24"/>
          <w:szCs w:val="24"/>
        </w:rPr>
        <w:t>Partnership with parents:</w:t>
      </w:r>
    </w:p>
    <w:p w14:paraId="7879A34B" w14:textId="0610EAE0" w:rsidR="00006929" w:rsidRDefault="00CD3678" w:rsidP="00006929">
      <w:pPr>
        <w:pStyle w:val="ListParagraph"/>
        <w:ind w:left="0"/>
        <w:jc w:val="center"/>
        <w:rPr>
          <w:rFonts w:ascii="Arial" w:hAnsi="Arial" w:cs="Arial"/>
          <w:sz w:val="24"/>
          <w:szCs w:val="24"/>
        </w:rPr>
      </w:pPr>
      <w:r w:rsidRPr="00CD3678">
        <w:rPr>
          <w:rFonts w:ascii="Arial" w:hAnsi="Arial" w:cs="Arial"/>
          <w:sz w:val="24"/>
          <w:szCs w:val="24"/>
          <w:lang w:val="en-US"/>
        </w:rPr>
        <w:t xml:space="preserve">We strive to build strong and respectful relationships with parents and carers and work in partnership alongside them which enables children to thrive in the early years. We listen regularly to parents and </w:t>
      </w:r>
      <w:r>
        <w:rPr>
          <w:rFonts w:ascii="Arial" w:hAnsi="Arial" w:cs="Arial"/>
          <w:sz w:val="24"/>
          <w:szCs w:val="24"/>
          <w:lang w:val="en-US"/>
        </w:rPr>
        <w:t>provide</w:t>
      </w:r>
      <w:r w:rsidRPr="00CD3678">
        <w:rPr>
          <w:rFonts w:ascii="Arial" w:hAnsi="Arial" w:cs="Arial"/>
          <w:sz w:val="24"/>
          <w:szCs w:val="24"/>
          <w:lang w:val="en-US"/>
        </w:rPr>
        <w:t xml:space="preserve"> clear information about their children’s progress through </w:t>
      </w:r>
      <w:r>
        <w:rPr>
          <w:rFonts w:ascii="Arial" w:hAnsi="Arial" w:cs="Arial"/>
          <w:sz w:val="24"/>
          <w:szCs w:val="24"/>
          <w:lang w:val="en-US"/>
        </w:rPr>
        <w:t xml:space="preserve">parent meetings </w:t>
      </w:r>
      <w:r w:rsidRPr="00CD3678">
        <w:rPr>
          <w:rFonts w:ascii="Arial" w:hAnsi="Arial" w:cs="Arial"/>
          <w:sz w:val="24"/>
          <w:szCs w:val="24"/>
          <w:lang w:val="en-US"/>
        </w:rPr>
        <w:t>and electronically via Tapestry.</w:t>
      </w:r>
      <w:r w:rsidR="00CE1FAD">
        <w:rPr>
          <w:rFonts w:ascii="Arial" w:hAnsi="Arial" w:cs="Arial"/>
          <w:sz w:val="24"/>
          <w:szCs w:val="24"/>
        </w:rPr>
        <w:t xml:space="preserve"> </w:t>
      </w:r>
      <w:r w:rsidRPr="00CD3678">
        <w:rPr>
          <w:rFonts w:ascii="Arial" w:hAnsi="Arial" w:cs="Arial"/>
          <w:sz w:val="24"/>
          <w:szCs w:val="24"/>
          <w:lang w:val="en-US"/>
        </w:rPr>
        <w:t xml:space="preserve">Parents are encouraged to support their child’s learning and development at home as this has a significant impact on learning. We </w:t>
      </w:r>
      <w:r w:rsidR="00CE1FAD">
        <w:rPr>
          <w:rFonts w:ascii="Arial" w:hAnsi="Arial" w:cs="Arial"/>
          <w:sz w:val="24"/>
          <w:szCs w:val="24"/>
          <w:lang w:val="en-US"/>
        </w:rPr>
        <w:t>pride ourselves on the relationships we build with parents and carers and spend time</w:t>
      </w:r>
      <w:r w:rsidRPr="00CD3678">
        <w:rPr>
          <w:rFonts w:ascii="Arial" w:hAnsi="Arial" w:cs="Arial"/>
          <w:sz w:val="24"/>
          <w:szCs w:val="24"/>
          <w:lang w:val="en-US"/>
        </w:rPr>
        <w:t xml:space="preserve"> get</w:t>
      </w:r>
      <w:r w:rsidR="00CE1FAD">
        <w:rPr>
          <w:rFonts w:ascii="Arial" w:hAnsi="Arial" w:cs="Arial"/>
          <w:sz w:val="24"/>
          <w:szCs w:val="24"/>
          <w:lang w:val="en-US"/>
        </w:rPr>
        <w:t>ting</w:t>
      </w:r>
      <w:r w:rsidRPr="00CD3678">
        <w:rPr>
          <w:rFonts w:ascii="Arial" w:hAnsi="Arial" w:cs="Arial"/>
          <w:sz w:val="24"/>
          <w:szCs w:val="24"/>
          <w:lang w:val="en-US"/>
        </w:rPr>
        <w:t xml:space="preserve"> to know and understand </w:t>
      </w:r>
      <w:r w:rsidR="00CE1FAD">
        <w:rPr>
          <w:rFonts w:ascii="Arial" w:hAnsi="Arial" w:cs="Arial"/>
          <w:sz w:val="24"/>
          <w:szCs w:val="24"/>
          <w:lang w:val="en-US"/>
        </w:rPr>
        <w:t>our</w:t>
      </w:r>
      <w:r w:rsidRPr="00CD3678">
        <w:rPr>
          <w:rFonts w:ascii="Arial" w:hAnsi="Arial" w:cs="Arial"/>
          <w:sz w:val="24"/>
          <w:szCs w:val="24"/>
          <w:lang w:val="en-US"/>
        </w:rPr>
        <w:t xml:space="preserve"> children and their families</w:t>
      </w:r>
      <w:r w:rsidR="00CE1FAD">
        <w:rPr>
          <w:rFonts w:ascii="Arial" w:hAnsi="Arial" w:cs="Arial"/>
          <w:sz w:val="24"/>
          <w:szCs w:val="24"/>
          <w:lang w:val="en-US"/>
        </w:rPr>
        <w:t>,</w:t>
      </w:r>
      <w:r w:rsidRPr="00CD3678">
        <w:rPr>
          <w:rFonts w:ascii="Arial" w:hAnsi="Arial" w:cs="Arial"/>
          <w:sz w:val="24"/>
          <w:szCs w:val="24"/>
          <w:lang w:val="en-US"/>
        </w:rPr>
        <w:t xml:space="preserve"> enabling us to offer support as needed. We carry out home visits before the children start </w:t>
      </w:r>
      <w:r w:rsidR="00CE1FAD">
        <w:rPr>
          <w:rFonts w:ascii="Arial" w:hAnsi="Arial" w:cs="Arial"/>
          <w:sz w:val="24"/>
          <w:szCs w:val="24"/>
          <w:lang w:val="en-US"/>
        </w:rPr>
        <w:t>in our early years</w:t>
      </w:r>
      <w:r w:rsidRPr="00CD3678">
        <w:rPr>
          <w:rFonts w:ascii="Arial" w:hAnsi="Arial" w:cs="Arial"/>
          <w:sz w:val="24"/>
          <w:szCs w:val="24"/>
          <w:lang w:val="en-US"/>
        </w:rPr>
        <w:t>. This provides the foundation for strong and effective partnerships with parents.</w:t>
      </w:r>
      <w:r w:rsidR="00006929">
        <w:rPr>
          <w:rFonts w:ascii="Arial" w:hAnsi="Arial" w:cs="Arial"/>
          <w:sz w:val="24"/>
          <w:szCs w:val="24"/>
          <w:lang w:val="en-US"/>
        </w:rPr>
        <w:t xml:space="preserve"> </w:t>
      </w:r>
      <w:r w:rsidR="00CA5733">
        <w:rPr>
          <w:rFonts w:ascii="Arial" w:hAnsi="Arial" w:cs="Arial"/>
          <w:sz w:val="24"/>
          <w:szCs w:val="24"/>
          <w:lang w:val="en-US"/>
        </w:rPr>
        <w:t xml:space="preserve">At </w:t>
      </w:r>
      <w:proofErr w:type="spellStart"/>
      <w:r w:rsidR="00CA5733">
        <w:rPr>
          <w:rFonts w:ascii="Arial" w:hAnsi="Arial" w:cs="Arial"/>
          <w:sz w:val="24"/>
          <w:szCs w:val="24"/>
          <w:lang w:val="en-US"/>
        </w:rPr>
        <w:t>Levens</w:t>
      </w:r>
      <w:proofErr w:type="spellEnd"/>
      <w:r w:rsidR="00CA5733">
        <w:rPr>
          <w:rFonts w:ascii="Arial" w:hAnsi="Arial" w:cs="Arial"/>
          <w:sz w:val="24"/>
          <w:szCs w:val="24"/>
          <w:lang w:val="en-US"/>
        </w:rPr>
        <w:t xml:space="preserve">, </w:t>
      </w:r>
      <w:r w:rsidR="00CA5733">
        <w:rPr>
          <w:rFonts w:ascii="Arial" w:hAnsi="Arial" w:cs="Arial"/>
          <w:sz w:val="24"/>
          <w:szCs w:val="24"/>
        </w:rPr>
        <w:t>w</w:t>
      </w:r>
      <w:r w:rsidR="00006929">
        <w:rPr>
          <w:rFonts w:ascii="Arial" w:hAnsi="Arial" w:cs="Arial"/>
          <w:sz w:val="24"/>
          <w:szCs w:val="24"/>
        </w:rPr>
        <w:t xml:space="preserve">e implement </w:t>
      </w:r>
      <w:r w:rsidR="00006929" w:rsidRPr="00E410D3">
        <w:rPr>
          <w:rFonts w:ascii="Arial" w:hAnsi="Arial" w:cs="Arial"/>
          <w:sz w:val="24"/>
          <w:szCs w:val="24"/>
        </w:rPr>
        <w:t>the key person approach</w:t>
      </w:r>
      <w:r w:rsidR="00006929">
        <w:rPr>
          <w:rFonts w:ascii="Arial" w:hAnsi="Arial" w:cs="Arial"/>
          <w:sz w:val="24"/>
          <w:szCs w:val="24"/>
        </w:rPr>
        <w:t xml:space="preserve"> </w:t>
      </w:r>
      <w:r w:rsidR="00006929" w:rsidRPr="00E410D3">
        <w:rPr>
          <w:rFonts w:ascii="Arial" w:hAnsi="Arial" w:cs="Arial"/>
          <w:sz w:val="24"/>
          <w:szCs w:val="24"/>
        </w:rPr>
        <w:t xml:space="preserve">to help your child feel </w:t>
      </w:r>
      <w:r w:rsidR="00006929">
        <w:rPr>
          <w:rFonts w:ascii="Arial" w:hAnsi="Arial" w:cs="Arial"/>
          <w:sz w:val="24"/>
          <w:szCs w:val="24"/>
        </w:rPr>
        <w:t xml:space="preserve">safe, confident </w:t>
      </w:r>
      <w:r w:rsidR="00006929" w:rsidRPr="00E410D3">
        <w:rPr>
          <w:rFonts w:ascii="Arial" w:hAnsi="Arial" w:cs="Arial"/>
          <w:sz w:val="24"/>
          <w:szCs w:val="24"/>
        </w:rPr>
        <w:t>and cared for whil</w:t>
      </w:r>
      <w:r w:rsidR="00CA5733">
        <w:rPr>
          <w:rFonts w:ascii="Arial" w:hAnsi="Arial" w:cs="Arial"/>
          <w:sz w:val="24"/>
          <w:szCs w:val="24"/>
        </w:rPr>
        <w:t xml:space="preserve">st </w:t>
      </w:r>
      <w:r w:rsidR="00006929" w:rsidRPr="00E410D3">
        <w:rPr>
          <w:rFonts w:ascii="Arial" w:hAnsi="Arial" w:cs="Arial"/>
          <w:sz w:val="24"/>
          <w:szCs w:val="24"/>
        </w:rPr>
        <w:t xml:space="preserve">they are </w:t>
      </w:r>
      <w:r w:rsidR="00006929">
        <w:rPr>
          <w:rFonts w:ascii="Arial" w:hAnsi="Arial" w:cs="Arial"/>
          <w:sz w:val="24"/>
          <w:szCs w:val="24"/>
        </w:rPr>
        <w:t>in school.</w:t>
      </w:r>
      <w:r w:rsidR="00006929" w:rsidRPr="00E410D3">
        <w:rPr>
          <w:rFonts w:ascii="Arial" w:hAnsi="Arial" w:cs="Arial"/>
          <w:sz w:val="24"/>
          <w:szCs w:val="24"/>
        </w:rPr>
        <w:t xml:space="preserve"> This approach means that there is one named member of staff to act as the main point of contact for </w:t>
      </w:r>
      <w:r w:rsidR="00CA5733">
        <w:rPr>
          <w:rFonts w:ascii="Arial" w:hAnsi="Arial" w:cs="Arial"/>
          <w:sz w:val="24"/>
          <w:szCs w:val="24"/>
        </w:rPr>
        <w:t>each child and</w:t>
      </w:r>
      <w:r w:rsidR="00006929" w:rsidRPr="00E410D3">
        <w:rPr>
          <w:rFonts w:ascii="Arial" w:hAnsi="Arial" w:cs="Arial"/>
          <w:sz w:val="24"/>
          <w:szCs w:val="24"/>
        </w:rPr>
        <w:t xml:space="preserve"> </w:t>
      </w:r>
      <w:r w:rsidR="00CA5733">
        <w:rPr>
          <w:rFonts w:ascii="Arial" w:hAnsi="Arial" w:cs="Arial"/>
          <w:sz w:val="24"/>
          <w:szCs w:val="24"/>
        </w:rPr>
        <w:t>their parents/carers</w:t>
      </w:r>
      <w:r w:rsidR="00006929" w:rsidRPr="00E410D3">
        <w:rPr>
          <w:rFonts w:ascii="Arial" w:hAnsi="Arial" w:cs="Arial"/>
          <w:sz w:val="24"/>
          <w:szCs w:val="24"/>
        </w:rPr>
        <w:t>.</w:t>
      </w:r>
      <w:r w:rsidR="00CA5733">
        <w:rPr>
          <w:rFonts w:ascii="Arial" w:hAnsi="Arial" w:cs="Arial"/>
          <w:sz w:val="24"/>
          <w:szCs w:val="24"/>
        </w:rPr>
        <w:t xml:space="preserve"> </w:t>
      </w:r>
    </w:p>
    <w:p w14:paraId="7D84673E" w14:textId="6D7A7C8A" w:rsidR="00006929" w:rsidRPr="00006929" w:rsidRDefault="00006929" w:rsidP="00006929">
      <w:pPr>
        <w:spacing w:after="0"/>
        <w:ind w:left="720"/>
        <w:jc w:val="center"/>
        <w:rPr>
          <w:rFonts w:ascii="Arial" w:hAnsi="Arial" w:cs="Arial"/>
          <w:sz w:val="24"/>
          <w:szCs w:val="24"/>
          <w:lang w:val="en-US"/>
        </w:rPr>
      </w:pPr>
    </w:p>
    <w:p w14:paraId="5B79A5B1" w14:textId="77777777" w:rsidR="00006929" w:rsidRPr="00015D14" w:rsidRDefault="00006929" w:rsidP="00006929">
      <w:pPr>
        <w:spacing w:after="0"/>
        <w:jc w:val="both"/>
        <w:rPr>
          <w:rFonts w:ascii="Arial" w:hAnsi="Arial" w:cs="Arial"/>
          <w:sz w:val="24"/>
          <w:szCs w:val="24"/>
        </w:rPr>
      </w:pPr>
    </w:p>
    <w:p w14:paraId="363EBA59" w14:textId="353EFCBD" w:rsidR="00560084" w:rsidRPr="00D970EA" w:rsidRDefault="00D970EA" w:rsidP="00D970EA">
      <w:pPr>
        <w:spacing w:after="0"/>
        <w:jc w:val="center"/>
        <w:rPr>
          <w:rFonts w:ascii="Arial" w:hAnsi="Arial" w:cs="Arial"/>
          <w:b/>
          <w:bCs/>
          <w:sz w:val="24"/>
          <w:szCs w:val="24"/>
          <w:highlight w:val="yellow"/>
          <w:u w:val="single"/>
        </w:rPr>
      </w:pPr>
      <w:r w:rsidRPr="00D970EA">
        <w:rPr>
          <w:rFonts w:ascii="Arial" w:hAnsi="Arial" w:cs="Arial"/>
          <w:b/>
          <w:bCs/>
          <w:sz w:val="24"/>
          <w:szCs w:val="24"/>
          <w:u w:val="single"/>
        </w:rPr>
        <w:t>The Early Years Foundation Stage Statutory Framework</w:t>
      </w:r>
    </w:p>
    <w:p w14:paraId="1F7FC04D" w14:textId="77777777" w:rsidR="00560084" w:rsidRPr="00D970EA" w:rsidRDefault="00560084" w:rsidP="00560084">
      <w:pPr>
        <w:spacing w:after="0"/>
        <w:jc w:val="both"/>
        <w:rPr>
          <w:rFonts w:ascii="Arial" w:hAnsi="Arial" w:cs="Arial"/>
          <w:b/>
          <w:bCs/>
          <w:sz w:val="24"/>
          <w:szCs w:val="24"/>
          <w:highlight w:val="yellow"/>
          <w:u w:val="single"/>
        </w:rPr>
      </w:pPr>
    </w:p>
    <w:p w14:paraId="3F32D27F" w14:textId="227315AC" w:rsidR="00D970EA" w:rsidRPr="00D970EA" w:rsidRDefault="00D970EA" w:rsidP="00D970EA">
      <w:pPr>
        <w:spacing w:after="0"/>
        <w:jc w:val="center"/>
        <w:rPr>
          <w:rFonts w:ascii="Arial" w:hAnsi="Arial" w:cs="Arial"/>
          <w:sz w:val="24"/>
          <w:szCs w:val="24"/>
        </w:rPr>
      </w:pPr>
      <w:r w:rsidRPr="00D970EA">
        <w:rPr>
          <w:rFonts w:ascii="Arial" w:hAnsi="Arial" w:cs="Arial"/>
          <w:sz w:val="24"/>
          <w:szCs w:val="24"/>
          <w:lang w:val="en-US"/>
        </w:rPr>
        <w:t xml:space="preserve">Characteristics of Effective Learning describe </w:t>
      </w:r>
      <w:r w:rsidRPr="00D970EA">
        <w:rPr>
          <w:rFonts w:ascii="Arial" w:hAnsi="Arial" w:cs="Arial"/>
          <w:sz w:val="24"/>
          <w:szCs w:val="24"/>
        </w:rPr>
        <w:t>behaviours</w:t>
      </w:r>
      <w:r w:rsidRPr="00D970EA">
        <w:rPr>
          <w:rFonts w:ascii="Arial" w:hAnsi="Arial" w:cs="Arial"/>
          <w:sz w:val="24"/>
          <w:szCs w:val="24"/>
          <w:lang w:val="en-US"/>
        </w:rPr>
        <w:t xml:space="preserve"> children use in order to learn. To learn well, children must approach opportunities with curiosity, energy and enthusiasm. Effective learning must be meaningful to a child, so that they are able to use what they have learned and apply it in new situations. These abilities and attitudes of strong learners will support them to learn well and make good progress in all the Areas of Learning and </w:t>
      </w:r>
      <w:r w:rsidR="00FD1FEC">
        <w:rPr>
          <w:rFonts w:ascii="Arial" w:hAnsi="Arial" w:cs="Arial"/>
          <w:sz w:val="24"/>
          <w:szCs w:val="24"/>
          <w:lang w:val="en-US"/>
        </w:rPr>
        <w:t>d</w:t>
      </w:r>
      <w:r w:rsidRPr="00D970EA">
        <w:rPr>
          <w:rFonts w:ascii="Arial" w:hAnsi="Arial" w:cs="Arial"/>
          <w:sz w:val="24"/>
          <w:szCs w:val="24"/>
          <w:lang w:val="en-US"/>
        </w:rPr>
        <w:t>evelopment.</w:t>
      </w:r>
    </w:p>
    <w:p w14:paraId="1BC233C5" w14:textId="77777777" w:rsidR="00D970EA" w:rsidRPr="00D970EA" w:rsidRDefault="00D970EA" w:rsidP="00D970EA">
      <w:pPr>
        <w:spacing w:after="0"/>
        <w:jc w:val="center"/>
        <w:rPr>
          <w:rFonts w:ascii="Arial" w:hAnsi="Arial" w:cs="Arial"/>
          <w:sz w:val="24"/>
          <w:szCs w:val="24"/>
        </w:rPr>
      </w:pPr>
      <w:r w:rsidRPr="00D970EA">
        <w:rPr>
          <w:rFonts w:ascii="Arial" w:hAnsi="Arial" w:cs="Arial"/>
          <w:sz w:val="24"/>
          <w:szCs w:val="24"/>
          <w:lang w:val="en-US"/>
        </w:rPr>
        <w:t xml:space="preserve">The three characteristics of effective teaching and learning are: </w:t>
      </w:r>
    </w:p>
    <w:p w14:paraId="0448DA0C" w14:textId="77777777" w:rsidR="00D970EA" w:rsidRPr="00D970EA" w:rsidRDefault="00D970EA" w:rsidP="00D970EA">
      <w:pPr>
        <w:spacing w:after="0"/>
        <w:jc w:val="center"/>
        <w:rPr>
          <w:rFonts w:ascii="Arial" w:hAnsi="Arial" w:cs="Arial"/>
          <w:sz w:val="24"/>
          <w:szCs w:val="24"/>
        </w:rPr>
      </w:pPr>
      <w:r w:rsidRPr="00D970EA">
        <w:rPr>
          <w:rFonts w:ascii="Arial" w:hAnsi="Arial" w:cs="Arial"/>
          <w:sz w:val="24"/>
          <w:szCs w:val="24"/>
          <w:lang w:val="en-US"/>
        </w:rPr>
        <w:t xml:space="preserve">• Playing and exploring – children investigate and experience things, and ‘have a go’. </w:t>
      </w:r>
    </w:p>
    <w:p w14:paraId="79E1AACA" w14:textId="36B08B08" w:rsidR="00D970EA" w:rsidRPr="00D970EA" w:rsidRDefault="00D970EA" w:rsidP="00D970EA">
      <w:pPr>
        <w:spacing w:after="0"/>
        <w:jc w:val="center"/>
        <w:rPr>
          <w:rFonts w:ascii="Arial" w:hAnsi="Arial" w:cs="Arial"/>
          <w:sz w:val="24"/>
          <w:szCs w:val="24"/>
        </w:rPr>
      </w:pPr>
      <w:r w:rsidRPr="00D970EA">
        <w:rPr>
          <w:rFonts w:ascii="Arial" w:hAnsi="Arial" w:cs="Arial"/>
          <w:sz w:val="24"/>
          <w:szCs w:val="24"/>
          <w:lang w:val="en-US"/>
        </w:rPr>
        <w:t>• Active learning – children concentrate and keep on trying if they encounter difficulties</w:t>
      </w:r>
      <w:r w:rsidR="00FD1FEC">
        <w:rPr>
          <w:rFonts w:ascii="Arial" w:hAnsi="Arial" w:cs="Arial"/>
          <w:sz w:val="24"/>
          <w:szCs w:val="24"/>
          <w:lang w:val="en-US"/>
        </w:rPr>
        <w:t xml:space="preserve"> </w:t>
      </w:r>
      <w:r w:rsidRPr="00D970EA">
        <w:rPr>
          <w:rFonts w:ascii="Arial" w:hAnsi="Arial" w:cs="Arial"/>
          <w:sz w:val="24"/>
          <w:szCs w:val="24"/>
          <w:lang w:val="en-US"/>
        </w:rPr>
        <w:t>and enjoy</w:t>
      </w:r>
      <w:r w:rsidR="00FD1FEC">
        <w:rPr>
          <w:rFonts w:ascii="Arial" w:hAnsi="Arial" w:cs="Arial"/>
          <w:sz w:val="24"/>
          <w:szCs w:val="24"/>
          <w:lang w:val="en-US"/>
        </w:rPr>
        <w:t xml:space="preserve"> their</w:t>
      </w:r>
      <w:r w:rsidRPr="00D970EA">
        <w:rPr>
          <w:rFonts w:ascii="Arial" w:hAnsi="Arial" w:cs="Arial"/>
          <w:sz w:val="24"/>
          <w:szCs w:val="24"/>
          <w:lang w:val="en-US"/>
        </w:rPr>
        <w:t xml:space="preserve"> achievements. </w:t>
      </w:r>
    </w:p>
    <w:p w14:paraId="6161FC92" w14:textId="77777777" w:rsidR="00D970EA" w:rsidRPr="00D970EA" w:rsidRDefault="00D970EA" w:rsidP="00D970EA">
      <w:pPr>
        <w:spacing w:after="0"/>
        <w:jc w:val="center"/>
        <w:rPr>
          <w:rFonts w:ascii="Arial" w:hAnsi="Arial" w:cs="Arial"/>
          <w:sz w:val="24"/>
          <w:szCs w:val="24"/>
        </w:rPr>
      </w:pPr>
      <w:r w:rsidRPr="00D970EA">
        <w:rPr>
          <w:rFonts w:ascii="Arial" w:hAnsi="Arial" w:cs="Arial"/>
          <w:sz w:val="24"/>
          <w:szCs w:val="24"/>
          <w:lang w:val="en-US"/>
        </w:rPr>
        <w:t>• Creating and thinking critically – children have and develop their own ideas, make links between ideas, and develop strategies for doing things.</w:t>
      </w:r>
    </w:p>
    <w:p w14:paraId="72E2EBD4" w14:textId="77777777" w:rsidR="008C3277" w:rsidRPr="00FD1FEC" w:rsidRDefault="008C3277" w:rsidP="008C3277">
      <w:pPr>
        <w:spacing w:after="0"/>
        <w:jc w:val="center"/>
        <w:rPr>
          <w:rFonts w:ascii="Arial" w:hAnsi="Arial" w:cs="Arial"/>
          <w:sz w:val="24"/>
          <w:szCs w:val="24"/>
        </w:rPr>
      </w:pPr>
    </w:p>
    <w:p w14:paraId="05D12DF9" w14:textId="77777777" w:rsidR="00FE3CCE" w:rsidRPr="00FE3CCE" w:rsidRDefault="00FE3CCE" w:rsidP="00FE3CCE">
      <w:pPr>
        <w:spacing w:after="0"/>
        <w:jc w:val="center"/>
        <w:rPr>
          <w:rFonts w:ascii="Arial" w:hAnsi="Arial" w:cs="Arial"/>
          <w:b/>
          <w:bCs/>
          <w:sz w:val="24"/>
          <w:szCs w:val="24"/>
        </w:rPr>
      </w:pPr>
      <w:r w:rsidRPr="00FE3CCE">
        <w:rPr>
          <w:rFonts w:ascii="Arial" w:hAnsi="Arial" w:cs="Arial"/>
          <w:b/>
          <w:bCs/>
          <w:sz w:val="24"/>
          <w:szCs w:val="24"/>
        </w:rPr>
        <w:t>Learning and development</w:t>
      </w:r>
    </w:p>
    <w:p w14:paraId="269A7BA0" w14:textId="48EB4C0B" w:rsidR="000826AD" w:rsidRPr="00FE3CCE" w:rsidRDefault="00FE3CCE" w:rsidP="00FE3CCE">
      <w:pPr>
        <w:spacing w:after="0"/>
        <w:jc w:val="center"/>
        <w:rPr>
          <w:rFonts w:ascii="Arial" w:hAnsi="Arial" w:cs="Arial"/>
          <w:sz w:val="24"/>
          <w:szCs w:val="24"/>
        </w:rPr>
      </w:pPr>
      <w:r w:rsidRPr="00FE3CCE">
        <w:rPr>
          <w:rFonts w:ascii="Arial" w:hAnsi="Arial" w:cs="Arial"/>
          <w:sz w:val="24"/>
          <w:szCs w:val="24"/>
        </w:rPr>
        <w:t>There are seven areas of learning and development that must shape educational programmes in early years settings. All areas of learning and development are important and inter-connected.</w:t>
      </w:r>
    </w:p>
    <w:p w14:paraId="0B9D01D8" w14:textId="144565D3" w:rsidR="00015D14" w:rsidRDefault="00FD1FEC" w:rsidP="007150C2">
      <w:pPr>
        <w:spacing w:after="0"/>
        <w:jc w:val="both"/>
        <w:rPr>
          <w:rFonts w:ascii="Arial" w:hAnsi="Arial" w:cs="Arial"/>
          <w:sz w:val="24"/>
          <w:szCs w:val="24"/>
        </w:rPr>
      </w:pPr>
      <w:r w:rsidRPr="00FD1FEC">
        <w:rPr>
          <w:rFonts w:ascii="Arial" w:hAnsi="Arial" w:cs="Arial"/>
          <w:noProof/>
          <w:sz w:val="24"/>
          <w:szCs w:val="24"/>
        </w:rPr>
        <w:drawing>
          <wp:anchor distT="0" distB="0" distL="114300" distR="114300" simplePos="0" relativeHeight="251658240" behindDoc="0" locked="0" layoutInCell="1" allowOverlap="1" wp14:anchorId="26DCC073" wp14:editId="301B0190">
            <wp:simplePos x="0" y="0"/>
            <wp:positionH relativeFrom="column">
              <wp:posOffset>816610</wp:posOffset>
            </wp:positionH>
            <wp:positionV relativeFrom="paragraph">
              <wp:posOffset>8255</wp:posOffset>
            </wp:positionV>
            <wp:extent cx="4343400" cy="2354396"/>
            <wp:effectExtent l="0" t="0" r="0" b="0"/>
            <wp:wrapNone/>
            <wp:docPr id="17"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Diagram&#10;&#10;Description automatically generated"/>
                    <pic:cNvPicPr>
                      <a:picLocks noChangeAspect="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5708" r="920"/>
                    <a:stretch/>
                  </pic:blipFill>
                  <pic:spPr>
                    <a:xfrm>
                      <a:off x="0" y="0"/>
                      <a:ext cx="4343400" cy="2354396"/>
                    </a:xfrm>
                    <a:prstGeom prst="rect">
                      <a:avLst/>
                    </a:prstGeom>
                  </pic:spPr>
                </pic:pic>
              </a:graphicData>
            </a:graphic>
          </wp:anchor>
        </w:drawing>
      </w:r>
    </w:p>
    <w:p w14:paraId="716C9358" w14:textId="77777777" w:rsidR="00015D14" w:rsidRDefault="00015D14" w:rsidP="007150C2">
      <w:pPr>
        <w:spacing w:after="0"/>
        <w:jc w:val="both"/>
        <w:rPr>
          <w:rFonts w:ascii="Arial" w:hAnsi="Arial" w:cs="Arial"/>
          <w:sz w:val="24"/>
          <w:szCs w:val="24"/>
        </w:rPr>
      </w:pPr>
    </w:p>
    <w:p w14:paraId="318FC815" w14:textId="7DE481E0" w:rsidR="0045159F" w:rsidRDefault="0045159F" w:rsidP="007150C2">
      <w:pPr>
        <w:spacing w:after="0"/>
        <w:jc w:val="both"/>
        <w:rPr>
          <w:rFonts w:ascii="Arial" w:hAnsi="Arial" w:cs="Arial"/>
          <w:sz w:val="24"/>
          <w:szCs w:val="24"/>
        </w:rPr>
      </w:pPr>
    </w:p>
    <w:p w14:paraId="42577CD0" w14:textId="315C1CF1" w:rsidR="00D970EA" w:rsidRDefault="00D970EA" w:rsidP="007150C2">
      <w:pPr>
        <w:spacing w:after="0"/>
        <w:jc w:val="both"/>
        <w:rPr>
          <w:rFonts w:ascii="Arial" w:hAnsi="Arial" w:cs="Arial"/>
          <w:sz w:val="24"/>
          <w:szCs w:val="24"/>
        </w:rPr>
      </w:pPr>
    </w:p>
    <w:p w14:paraId="35CF1A2D" w14:textId="77777777" w:rsidR="00D970EA" w:rsidRPr="00015D14" w:rsidRDefault="00D970EA" w:rsidP="007150C2">
      <w:pPr>
        <w:spacing w:after="0"/>
        <w:jc w:val="both"/>
        <w:rPr>
          <w:rFonts w:ascii="Arial" w:hAnsi="Arial" w:cs="Arial"/>
          <w:sz w:val="24"/>
          <w:szCs w:val="24"/>
        </w:rPr>
      </w:pPr>
    </w:p>
    <w:p w14:paraId="630427F6" w14:textId="77777777" w:rsidR="00081290" w:rsidRPr="00015D14" w:rsidRDefault="00081290" w:rsidP="007150C2">
      <w:pPr>
        <w:pStyle w:val="ListParagraph"/>
        <w:spacing w:after="0"/>
        <w:ind w:left="284" w:right="0" w:firstLine="0"/>
        <w:rPr>
          <w:rFonts w:ascii="Arial" w:hAnsi="Arial" w:cs="Arial"/>
          <w:sz w:val="24"/>
          <w:szCs w:val="24"/>
        </w:rPr>
      </w:pPr>
    </w:p>
    <w:p w14:paraId="032BB3EA" w14:textId="77777777" w:rsidR="00015D14" w:rsidRDefault="00015D14" w:rsidP="007150C2">
      <w:pPr>
        <w:spacing w:after="0"/>
        <w:jc w:val="both"/>
        <w:rPr>
          <w:rFonts w:ascii="Arial" w:hAnsi="Arial" w:cs="Arial"/>
          <w:sz w:val="24"/>
          <w:szCs w:val="24"/>
          <w:u w:val="single" w:color="000000"/>
        </w:rPr>
      </w:pPr>
    </w:p>
    <w:p w14:paraId="24DB8941" w14:textId="77777777" w:rsidR="00FD1FEC" w:rsidRDefault="00FD1FEC" w:rsidP="007150C2">
      <w:pPr>
        <w:spacing w:after="0"/>
        <w:jc w:val="both"/>
        <w:rPr>
          <w:rFonts w:ascii="Arial" w:hAnsi="Arial" w:cs="Arial"/>
          <w:b/>
          <w:sz w:val="24"/>
          <w:szCs w:val="24"/>
          <w:highlight w:val="yellow"/>
        </w:rPr>
      </w:pPr>
      <w:r>
        <w:rPr>
          <w:rFonts w:ascii="Arial" w:hAnsi="Arial" w:cs="Arial"/>
          <w:b/>
          <w:sz w:val="24"/>
          <w:szCs w:val="24"/>
          <w:highlight w:val="yellow"/>
        </w:rPr>
        <w:br/>
      </w:r>
    </w:p>
    <w:p w14:paraId="06D6701D" w14:textId="77777777" w:rsidR="00FD1FEC" w:rsidRDefault="00FD1FEC" w:rsidP="007150C2">
      <w:pPr>
        <w:spacing w:after="0"/>
        <w:jc w:val="both"/>
        <w:rPr>
          <w:rFonts w:ascii="Arial" w:hAnsi="Arial" w:cs="Arial"/>
          <w:b/>
          <w:sz w:val="24"/>
          <w:szCs w:val="24"/>
          <w:highlight w:val="yellow"/>
        </w:rPr>
      </w:pPr>
    </w:p>
    <w:p w14:paraId="34573051" w14:textId="77777777" w:rsidR="00FD1FEC" w:rsidRDefault="00FD1FEC" w:rsidP="007150C2">
      <w:pPr>
        <w:spacing w:after="0"/>
        <w:jc w:val="both"/>
        <w:rPr>
          <w:rFonts w:ascii="Arial" w:hAnsi="Arial" w:cs="Arial"/>
          <w:b/>
          <w:sz w:val="24"/>
          <w:szCs w:val="24"/>
          <w:highlight w:val="yellow"/>
        </w:rPr>
      </w:pPr>
    </w:p>
    <w:p w14:paraId="70C88DEC" w14:textId="77777777" w:rsidR="00FD1FEC" w:rsidRDefault="00FD1FEC" w:rsidP="007150C2">
      <w:pPr>
        <w:spacing w:after="0"/>
        <w:jc w:val="both"/>
        <w:rPr>
          <w:rFonts w:ascii="Arial" w:hAnsi="Arial" w:cs="Arial"/>
          <w:b/>
          <w:sz w:val="24"/>
          <w:szCs w:val="24"/>
          <w:highlight w:val="yellow"/>
        </w:rPr>
      </w:pPr>
    </w:p>
    <w:p w14:paraId="5E9B221E" w14:textId="77777777" w:rsidR="00015D14" w:rsidRPr="0077624E" w:rsidRDefault="00015D14" w:rsidP="007150C2">
      <w:pPr>
        <w:spacing w:after="0"/>
        <w:jc w:val="both"/>
        <w:rPr>
          <w:rFonts w:ascii="Arial" w:hAnsi="Arial" w:cs="Arial"/>
          <w:sz w:val="24"/>
          <w:szCs w:val="24"/>
          <w:highlight w:val="yellow"/>
        </w:rPr>
      </w:pPr>
    </w:p>
    <w:p w14:paraId="0FA43716" w14:textId="77777777" w:rsidR="00FE3CCE" w:rsidRDefault="00FE3CCE" w:rsidP="007150C2">
      <w:pPr>
        <w:spacing w:after="0"/>
        <w:jc w:val="both"/>
        <w:rPr>
          <w:rFonts w:ascii="Arial" w:hAnsi="Arial" w:cs="Arial"/>
          <w:sz w:val="24"/>
          <w:szCs w:val="24"/>
        </w:rPr>
      </w:pPr>
      <w:r w:rsidRPr="00FE3CCE">
        <w:rPr>
          <w:rFonts w:ascii="Arial" w:hAnsi="Arial" w:cs="Arial"/>
          <w:sz w:val="24"/>
          <w:szCs w:val="24"/>
        </w:rPr>
        <w:lastRenderedPageBreak/>
        <w:t xml:space="preserve">Three areas are particularly important for building a foundation for igniting children’s curiosity and enthusiasm for learning, forming relationships and thriving. These are the prime areas: </w:t>
      </w:r>
    </w:p>
    <w:p w14:paraId="5F4C8881" w14:textId="77777777" w:rsidR="00FE3CCE" w:rsidRDefault="00FE3CCE" w:rsidP="00FE3CCE">
      <w:pPr>
        <w:spacing w:after="0"/>
        <w:jc w:val="center"/>
        <w:rPr>
          <w:rFonts w:ascii="Arial" w:hAnsi="Arial" w:cs="Arial"/>
          <w:sz w:val="24"/>
          <w:szCs w:val="24"/>
        </w:rPr>
      </w:pPr>
      <w:r w:rsidRPr="00FE3CCE">
        <w:rPr>
          <w:rFonts w:ascii="Arial" w:hAnsi="Arial" w:cs="Arial"/>
          <w:sz w:val="24"/>
          <w:szCs w:val="24"/>
        </w:rPr>
        <w:t>• communication and language</w:t>
      </w:r>
    </w:p>
    <w:p w14:paraId="08A403A2" w14:textId="3D021926" w:rsidR="00FE3CCE" w:rsidRDefault="00FE3CCE" w:rsidP="00FE3CCE">
      <w:pPr>
        <w:spacing w:after="0"/>
        <w:jc w:val="center"/>
        <w:rPr>
          <w:rFonts w:ascii="Arial" w:hAnsi="Arial" w:cs="Arial"/>
          <w:sz w:val="24"/>
          <w:szCs w:val="24"/>
        </w:rPr>
      </w:pPr>
      <w:r w:rsidRPr="00FE3CCE">
        <w:rPr>
          <w:rFonts w:ascii="Arial" w:hAnsi="Arial" w:cs="Arial"/>
          <w:sz w:val="24"/>
          <w:szCs w:val="24"/>
        </w:rPr>
        <w:t>• physical development</w:t>
      </w:r>
    </w:p>
    <w:p w14:paraId="135EF5A3" w14:textId="4C14864F" w:rsidR="00FE3CCE" w:rsidRDefault="00FE3CCE" w:rsidP="00FE3CCE">
      <w:pPr>
        <w:spacing w:after="0"/>
        <w:jc w:val="center"/>
        <w:rPr>
          <w:rFonts w:ascii="Arial" w:hAnsi="Arial" w:cs="Arial"/>
          <w:sz w:val="24"/>
          <w:szCs w:val="24"/>
        </w:rPr>
      </w:pPr>
      <w:r w:rsidRPr="00FE3CCE">
        <w:rPr>
          <w:rFonts w:ascii="Arial" w:hAnsi="Arial" w:cs="Arial"/>
          <w:sz w:val="24"/>
          <w:szCs w:val="24"/>
        </w:rPr>
        <w:t>• personal, social and emotional development</w:t>
      </w:r>
    </w:p>
    <w:p w14:paraId="6DDF865C" w14:textId="77777777" w:rsidR="00FE3CCE" w:rsidRDefault="00FE3CCE" w:rsidP="00FE3CCE">
      <w:pPr>
        <w:spacing w:after="0"/>
        <w:jc w:val="center"/>
        <w:rPr>
          <w:rFonts w:ascii="Arial" w:hAnsi="Arial" w:cs="Arial"/>
          <w:sz w:val="24"/>
          <w:szCs w:val="24"/>
        </w:rPr>
      </w:pPr>
      <w:r>
        <w:rPr>
          <w:rFonts w:ascii="Arial" w:hAnsi="Arial" w:cs="Arial"/>
          <w:sz w:val="24"/>
          <w:szCs w:val="24"/>
        </w:rPr>
        <w:t>We a</w:t>
      </w:r>
      <w:r w:rsidRPr="00FE3CCE">
        <w:rPr>
          <w:rFonts w:ascii="Arial" w:hAnsi="Arial" w:cs="Arial"/>
          <w:sz w:val="24"/>
          <w:szCs w:val="24"/>
        </w:rPr>
        <w:t>lso support children in four specific areas,</w:t>
      </w:r>
      <w:r>
        <w:rPr>
          <w:rFonts w:ascii="Arial" w:hAnsi="Arial" w:cs="Arial"/>
          <w:sz w:val="24"/>
          <w:szCs w:val="24"/>
        </w:rPr>
        <w:t xml:space="preserve"> </w:t>
      </w:r>
      <w:r w:rsidRPr="00FE3CCE">
        <w:rPr>
          <w:rFonts w:ascii="Arial" w:hAnsi="Arial" w:cs="Arial"/>
          <w:sz w:val="24"/>
          <w:szCs w:val="24"/>
        </w:rPr>
        <w:t xml:space="preserve">through which the three prime areas are strengthened and applied. </w:t>
      </w:r>
    </w:p>
    <w:p w14:paraId="29D26B19" w14:textId="7B4DAC7F" w:rsidR="00FE3CCE" w:rsidRDefault="00FE3CCE" w:rsidP="00FE3CCE">
      <w:pPr>
        <w:spacing w:after="0"/>
        <w:jc w:val="center"/>
        <w:rPr>
          <w:rFonts w:ascii="Arial" w:hAnsi="Arial" w:cs="Arial"/>
          <w:sz w:val="24"/>
          <w:szCs w:val="24"/>
        </w:rPr>
      </w:pPr>
      <w:r w:rsidRPr="00FE3CCE">
        <w:rPr>
          <w:rFonts w:ascii="Arial" w:hAnsi="Arial" w:cs="Arial"/>
          <w:sz w:val="24"/>
          <w:szCs w:val="24"/>
        </w:rPr>
        <w:t xml:space="preserve">The specific areas are: </w:t>
      </w:r>
    </w:p>
    <w:p w14:paraId="729E193C" w14:textId="77777777" w:rsidR="00FE3CCE" w:rsidRDefault="00FE3CCE" w:rsidP="00FE3CCE">
      <w:pPr>
        <w:spacing w:after="0"/>
        <w:jc w:val="center"/>
        <w:rPr>
          <w:rFonts w:ascii="Arial" w:hAnsi="Arial" w:cs="Arial"/>
          <w:sz w:val="24"/>
          <w:szCs w:val="24"/>
        </w:rPr>
      </w:pPr>
      <w:r w:rsidRPr="00FE3CCE">
        <w:rPr>
          <w:rFonts w:ascii="Arial" w:hAnsi="Arial" w:cs="Arial"/>
          <w:sz w:val="24"/>
          <w:szCs w:val="24"/>
        </w:rPr>
        <w:t xml:space="preserve">• literacy </w:t>
      </w:r>
    </w:p>
    <w:p w14:paraId="26CE1E52" w14:textId="77777777" w:rsidR="00FE3CCE" w:rsidRDefault="00FE3CCE" w:rsidP="00FE3CCE">
      <w:pPr>
        <w:spacing w:after="0"/>
        <w:jc w:val="center"/>
        <w:rPr>
          <w:rFonts w:ascii="Arial" w:hAnsi="Arial" w:cs="Arial"/>
          <w:sz w:val="24"/>
          <w:szCs w:val="24"/>
        </w:rPr>
      </w:pPr>
      <w:r w:rsidRPr="00FE3CCE">
        <w:rPr>
          <w:rFonts w:ascii="Arial" w:hAnsi="Arial" w:cs="Arial"/>
          <w:sz w:val="24"/>
          <w:szCs w:val="24"/>
        </w:rPr>
        <w:t xml:space="preserve">• mathematics </w:t>
      </w:r>
    </w:p>
    <w:p w14:paraId="33B67FB2" w14:textId="77777777" w:rsidR="00FE3CCE" w:rsidRDefault="00FE3CCE" w:rsidP="00FE3CCE">
      <w:pPr>
        <w:spacing w:after="0"/>
        <w:jc w:val="center"/>
        <w:rPr>
          <w:rFonts w:ascii="Arial" w:hAnsi="Arial" w:cs="Arial"/>
          <w:sz w:val="24"/>
          <w:szCs w:val="24"/>
        </w:rPr>
      </w:pPr>
      <w:r w:rsidRPr="00FE3CCE">
        <w:rPr>
          <w:rFonts w:ascii="Arial" w:hAnsi="Arial" w:cs="Arial"/>
          <w:sz w:val="24"/>
          <w:szCs w:val="24"/>
        </w:rPr>
        <w:t xml:space="preserve">• understanding the world </w:t>
      </w:r>
    </w:p>
    <w:p w14:paraId="338A4FEA" w14:textId="33326BF0" w:rsidR="0048307E" w:rsidRPr="00015D14" w:rsidRDefault="00FE3CCE" w:rsidP="00FE3CCE">
      <w:pPr>
        <w:spacing w:after="0"/>
        <w:jc w:val="center"/>
        <w:rPr>
          <w:rFonts w:ascii="Arial" w:hAnsi="Arial" w:cs="Arial"/>
          <w:sz w:val="24"/>
          <w:szCs w:val="24"/>
        </w:rPr>
      </w:pPr>
      <w:r w:rsidRPr="00FE3CCE">
        <w:rPr>
          <w:rFonts w:ascii="Arial" w:hAnsi="Arial" w:cs="Arial"/>
          <w:sz w:val="24"/>
          <w:szCs w:val="24"/>
        </w:rPr>
        <w:t>• expressive arts and design</w:t>
      </w:r>
    </w:p>
    <w:p w14:paraId="7627050B" w14:textId="77777777" w:rsidR="00015D14" w:rsidRDefault="00015D14" w:rsidP="007150C2">
      <w:pPr>
        <w:spacing w:after="0"/>
        <w:jc w:val="both"/>
        <w:rPr>
          <w:rFonts w:ascii="Arial" w:hAnsi="Arial" w:cs="Arial"/>
          <w:sz w:val="24"/>
          <w:szCs w:val="24"/>
        </w:rPr>
      </w:pPr>
    </w:p>
    <w:p w14:paraId="51F96F1B" w14:textId="30639B0C" w:rsidR="0045159F" w:rsidRPr="00015D14" w:rsidRDefault="0045159F" w:rsidP="00FE3CCE">
      <w:pPr>
        <w:spacing w:after="0"/>
        <w:jc w:val="center"/>
        <w:rPr>
          <w:rFonts w:ascii="Arial" w:hAnsi="Arial" w:cs="Arial"/>
          <w:b/>
          <w:sz w:val="24"/>
          <w:szCs w:val="24"/>
        </w:rPr>
      </w:pPr>
      <w:r w:rsidRPr="00015D14">
        <w:rPr>
          <w:rFonts w:ascii="Arial" w:hAnsi="Arial" w:cs="Arial"/>
          <w:b/>
          <w:sz w:val="24"/>
          <w:szCs w:val="24"/>
        </w:rPr>
        <w:t>Roles and Responsibilities</w:t>
      </w:r>
    </w:p>
    <w:p w14:paraId="69283F3D" w14:textId="48441BFC" w:rsidR="0045159F" w:rsidRPr="00015D14" w:rsidRDefault="0045159F" w:rsidP="00FD1FEC">
      <w:pPr>
        <w:spacing w:after="0"/>
        <w:jc w:val="center"/>
        <w:rPr>
          <w:rFonts w:ascii="Arial" w:hAnsi="Arial" w:cs="Arial"/>
          <w:sz w:val="24"/>
          <w:szCs w:val="24"/>
        </w:rPr>
      </w:pPr>
      <w:r w:rsidRPr="00015D14">
        <w:rPr>
          <w:rFonts w:ascii="Arial" w:hAnsi="Arial" w:cs="Arial"/>
          <w:sz w:val="24"/>
          <w:szCs w:val="24"/>
        </w:rPr>
        <w:t>The Early Years Lead actively seeks to develop their own personal and professional expertise through attending relevant courses, networking with Early Years Practitioners</w:t>
      </w:r>
      <w:r w:rsidR="000147A0" w:rsidRPr="00015D14">
        <w:rPr>
          <w:rFonts w:ascii="Arial" w:hAnsi="Arial" w:cs="Arial"/>
          <w:sz w:val="24"/>
          <w:szCs w:val="24"/>
        </w:rPr>
        <w:t>, attending cluster moderation; building partnerships with similar settings;</w:t>
      </w:r>
      <w:r w:rsidRPr="00015D14">
        <w:rPr>
          <w:rFonts w:ascii="Arial" w:hAnsi="Arial" w:cs="Arial"/>
          <w:sz w:val="24"/>
          <w:szCs w:val="24"/>
        </w:rPr>
        <w:t xml:space="preserve"> and undertaking appropriate research.</w:t>
      </w:r>
    </w:p>
    <w:p w14:paraId="480EFE98" w14:textId="77777777" w:rsidR="00015D14" w:rsidRDefault="00015D14" w:rsidP="00FD1FEC">
      <w:pPr>
        <w:spacing w:after="0"/>
        <w:jc w:val="center"/>
        <w:rPr>
          <w:rFonts w:ascii="Arial" w:hAnsi="Arial" w:cs="Arial"/>
          <w:sz w:val="24"/>
          <w:szCs w:val="24"/>
        </w:rPr>
      </w:pPr>
    </w:p>
    <w:p w14:paraId="5AE2BDE1" w14:textId="152C6DA0" w:rsidR="00FD1FEC" w:rsidRPr="00015D14" w:rsidRDefault="00015D14" w:rsidP="00FD1FEC">
      <w:pPr>
        <w:spacing w:after="0"/>
        <w:jc w:val="center"/>
        <w:rPr>
          <w:rFonts w:ascii="Arial" w:hAnsi="Arial" w:cs="Arial"/>
          <w:sz w:val="24"/>
          <w:szCs w:val="24"/>
        </w:rPr>
      </w:pPr>
      <w:r>
        <w:rPr>
          <w:rFonts w:ascii="Arial" w:hAnsi="Arial" w:cs="Arial"/>
          <w:sz w:val="24"/>
          <w:szCs w:val="24"/>
        </w:rPr>
        <w:t>D</w:t>
      </w:r>
      <w:r w:rsidR="0045159F" w:rsidRPr="00015D14">
        <w:rPr>
          <w:rFonts w:ascii="Arial" w:hAnsi="Arial" w:cs="Arial"/>
          <w:sz w:val="24"/>
          <w:szCs w:val="24"/>
        </w:rPr>
        <w:t>eveloping an annual action plan and keeping relevant policies up to date</w:t>
      </w:r>
      <w:r w:rsidR="002C7CFF">
        <w:rPr>
          <w:rFonts w:ascii="Arial" w:hAnsi="Arial" w:cs="Arial"/>
          <w:sz w:val="24"/>
          <w:szCs w:val="24"/>
        </w:rPr>
        <w:t xml:space="preserve">. </w:t>
      </w:r>
      <w:r w:rsidR="00FD1FEC" w:rsidRPr="00015D14">
        <w:rPr>
          <w:rFonts w:ascii="Arial" w:hAnsi="Arial" w:cs="Arial"/>
          <w:sz w:val="24"/>
          <w:szCs w:val="24"/>
        </w:rPr>
        <w:t>The role involves:</w:t>
      </w:r>
    </w:p>
    <w:p w14:paraId="479B4751" w14:textId="77777777" w:rsidR="00FD1FEC" w:rsidRPr="00015D14" w:rsidRDefault="00FD1FEC" w:rsidP="00FD1FEC">
      <w:pPr>
        <w:pStyle w:val="ListParagraph"/>
        <w:numPr>
          <w:ilvl w:val="0"/>
          <w:numId w:val="1"/>
        </w:numPr>
        <w:spacing w:after="0"/>
        <w:ind w:left="284" w:right="0" w:hanging="284"/>
        <w:jc w:val="center"/>
        <w:rPr>
          <w:rFonts w:ascii="Arial" w:hAnsi="Arial" w:cs="Arial"/>
          <w:sz w:val="24"/>
          <w:szCs w:val="24"/>
        </w:rPr>
      </w:pPr>
      <w:r>
        <w:rPr>
          <w:rFonts w:ascii="Arial" w:hAnsi="Arial" w:cs="Arial"/>
          <w:sz w:val="24"/>
          <w:szCs w:val="24"/>
        </w:rPr>
        <w:t>D</w:t>
      </w:r>
      <w:r w:rsidRPr="00015D14">
        <w:rPr>
          <w:rFonts w:ascii="Arial" w:hAnsi="Arial" w:cs="Arial"/>
          <w:sz w:val="24"/>
          <w:szCs w:val="24"/>
        </w:rPr>
        <w:t>eveloping a vision for our young children</w:t>
      </w:r>
      <w:r>
        <w:rPr>
          <w:rFonts w:ascii="Arial" w:hAnsi="Arial" w:cs="Arial"/>
          <w:sz w:val="24"/>
          <w:szCs w:val="24"/>
        </w:rPr>
        <w:t>;</w:t>
      </w:r>
    </w:p>
    <w:p w14:paraId="2B0BBB74" w14:textId="77777777" w:rsidR="00FD1FEC" w:rsidRPr="00015D14" w:rsidRDefault="00FD1FEC" w:rsidP="00FD1FEC">
      <w:pPr>
        <w:pStyle w:val="ListParagraph"/>
        <w:numPr>
          <w:ilvl w:val="0"/>
          <w:numId w:val="1"/>
        </w:numPr>
        <w:spacing w:after="0"/>
        <w:ind w:left="284" w:right="0" w:hanging="284"/>
        <w:jc w:val="center"/>
        <w:rPr>
          <w:rFonts w:ascii="Arial" w:hAnsi="Arial" w:cs="Arial"/>
          <w:sz w:val="24"/>
          <w:szCs w:val="24"/>
        </w:rPr>
      </w:pPr>
      <w:r>
        <w:rPr>
          <w:rFonts w:ascii="Arial" w:hAnsi="Arial" w:cs="Arial"/>
          <w:sz w:val="24"/>
          <w:szCs w:val="24"/>
        </w:rPr>
        <w:t>S</w:t>
      </w:r>
      <w:r w:rsidRPr="00015D14">
        <w:rPr>
          <w:rFonts w:ascii="Arial" w:hAnsi="Arial" w:cs="Arial"/>
          <w:sz w:val="24"/>
          <w:szCs w:val="24"/>
        </w:rPr>
        <w:t>haring and imparting expertise</w:t>
      </w:r>
      <w:r>
        <w:rPr>
          <w:rFonts w:ascii="Arial" w:hAnsi="Arial" w:cs="Arial"/>
          <w:sz w:val="24"/>
          <w:szCs w:val="24"/>
        </w:rPr>
        <w:t>;</w:t>
      </w:r>
    </w:p>
    <w:p w14:paraId="7C23207D" w14:textId="1E68BE0F" w:rsidR="00FD1FEC" w:rsidRPr="00015D14" w:rsidRDefault="00FD1FEC" w:rsidP="00FD1FEC">
      <w:pPr>
        <w:pStyle w:val="ListParagraph"/>
        <w:numPr>
          <w:ilvl w:val="0"/>
          <w:numId w:val="1"/>
        </w:numPr>
        <w:spacing w:after="0"/>
        <w:ind w:left="284" w:right="0" w:hanging="284"/>
        <w:jc w:val="center"/>
        <w:rPr>
          <w:rFonts w:ascii="Arial" w:hAnsi="Arial" w:cs="Arial"/>
          <w:sz w:val="24"/>
          <w:szCs w:val="24"/>
        </w:rPr>
      </w:pPr>
      <w:r>
        <w:rPr>
          <w:rFonts w:ascii="Arial" w:hAnsi="Arial" w:cs="Arial"/>
          <w:sz w:val="24"/>
          <w:szCs w:val="24"/>
        </w:rPr>
        <w:t>S</w:t>
      </w:r>
      <w:r w:rsidRPr="00015D14">
        <w:rPr>
          <w:rFonts w:ascii="Arial" w:hAnsi="Arial" w:cs="Arial"/>
          <w:sz w:val="24"/>
          <w:szCs w:val="24"/>
        </w:rPr>
        <w:t>upporting staff professional development needs</w:t>
      </w:r>
      <w:r>
        <w:rPr>
          <w:rFonts w:ascii="Arial" w:hAnsi="Arial" w:cs="Arial"/>
          <w:sz w:val="24"/>
          <w:szCs w:val="24"/>
        </w:rPr>
        <w:t>;</w:t>
      </w:r>
    </w:p>
    <w:p w14:paraId="6AA242F5" w14:textId="77777777" w:rsidR="00FD1FEC" w:rsidRPr="00015D14" w:rsidRDefault="00FD1FEC" w:rsidP="00FD1FEC">
      <w:pPr>
        <w:pStyle w:val="ListParagraph"/>
        <w:numPr>
          <w:ilvl w:val="0"/>
          <w:numId w:val="1"/>
        </w:numPr>
        <w:spacing w:after="0"/>
        <w:ind w:left="284" w:right="0" w:hanging="284"/>
        <w:jc w:val="center"/>
        <w:rPr>
          <w:rFonts w:ascii="Arial" w:hAnsi="Arial" w:cs="Arial"/>
          <w:sz w:val="24"/>
          <w:szCs w:val="24"/>
        </w:rPr>
      </w:pPr>
      <w:r>
        <w:rPr>
          <w:rFonts w:ascii="Arial" w:hAnsi="Arial" w:cs="Arial"/>
          <w:sz w:val="24"/>
          <w:szCs w:val="24"/>
        </w:rPr>
        <w:t>I</w:t>
      </w:r>
      <w:r w:rsidRPr="00015D14">
        <w:rPr>
          <w:rFonts w:ascii="Arial" w:hAnsi="Arial" w:cs="Arial"/>
          <w:sz w:val="24"/>
          <w:szCs w:val="24"/>
        </w:rPr>
        <w:t>mplement</w:t>
      </w:r>
      <w:r>
        <w:rPr>
          <w:rFonts w:ascii="Arial" w:hAnsi="Arial" w:cs="Arial"/>
          <w:sz w:val="24"/>
          <w:szCs w:val="24"/>
        </w:rPr>
        <w:t>ing change;</w:t>
      </w:r>
    </w:p>
    <w:p w14:paraId="6DEFB267" w14:textId="334FF781" w:rsidR="00FD1FEC" w:rsidRPr="00015D14" w:rsidRDefault="00FD1FEC" w:rsidP="00FD1FEC">
      <w:pPr>
        <w:pStyle w:val="ListParagraph"/>
        <w:numPr>
          <w:ilvl w:val="0"/>
          <w:numId w:val="1"/>
        </w:numPr>
        <w:spacing w:after="0"/>
        <w:ind w:left="284" w:right="0" w:hanging="284"/>
        <w:jc w:val="center"/>
        <w:rPr>
          <w:rFonts w:ascii="Arial" w:hAnsi="Arial" w:cs="Arial"/>
          <w:sz w:val="24"/>
          <w:szCs w:val="24"/>
        </w:rPr>
      </w:pPr>
      <w:r>
        <w:rPr>
          <w:rFonts w:ascii="Arial" w:hAnsi="Arial" w:cs="Arial"/>
          <w:sz w:val="24"/>
          <w:szCs w:val="24"/>
        </w:rPr>
        <w:t>M</w:t>
      </w:r>
      <w:r w:rsidRPr="00015D14">
        <w:rPr>
          <w:rFonts w:ascii="Arial" w:hAnsi="Arial" w:cs="Arial"/>
          <w:sz w:val="24"/>
          <w:szCs w:val="24"/>
        </w:rPr>
        <w:t>onitoring and assessing the effectiveness of our Early Years classes to provide the very best start for our children</w:t>
      </w:r>
      <w:r>
        <w:rPr>
          <w:rFonts w:ascii="Arial" w:hAnsi="Arial" w:cs="Arial"/>
          <w:sz w:val="24"/>
          <w:szCs w:val="24"/>
        </w:rPr>
        <w:t>;</w:t>
      </w:r>
    </w:p>
    <w:p w14:paraId="10771DDA" w14:textId="54005B3C" w:rsidR="0045159F" w:rsidRDefault="00FD1FEC" w:rsidP="00FD1FEC">
      <w:pPr>
        <w:pStyle w:val="ListParagraph"/>
        <w:numPr>
          <w:ilvl w:val="0"/>
          <w:numId w:val="1"/>
        </w:numPr>
        <w:spacing w:after="0"/>
        <w:ind w:left="284" w:right="0" w:hanging="284"/>
        <w:jc w:val="center"/>
        <w:rPr>
          <w:rFonts w:ascii="Arial" w:hAnsi="Arial" w:cs="Arial"/>
          <w:sz w:val="24"/>
          <w:szCs w:val="24"/>
        </w:rPr>
      </w:pPr>
      <w:r>
        <w:rPr>
          <w:rFonts w:ascii="Arial" w:hAnsi="Arial" w:cs="Arial"/>
          <w:sz w:val="24"/>
          <w:szCs w:val="24"/>
        </w:rPr>
        <w:t>O</w:t>
      </w:r>
      <w:r w:rsidRPr="00015D14">
        <w:rPr>
          <w:rFonts w:ascii="Arial" w:hAnsi="Arial" w:cs="Arial"/>
          <w:sz w:val="24"/>
          <w:szCs w:val="24"/>
        </w:rPr>
        <w:t>verseeing smo</w:t>
      </w:r>
      <w:r>
        <w:rPr>
          <w:rFonts w:ascii="Arial" w:hAnsi="Arial" w:cs="Arial"/>
          <w:sz w:val="24"/>
          <w:szCs w:val="24"/>
        </w:rPr>
        <w:t>oth transitions into Key Stage One.</w:t>
      </w:r>
    </w:p>
    <w:p w14:paraId="41B5A267" w14:textId="1663086B" w:rsidR="00263545" w:rsidRDefault="00263545" w:rsidP="006A2EA9">
      <w:pPr>
        <w:spacing w:after="0"/>
        <w:rPr>
          <w:rFonts w:ascii="Arial" w:hAnsi="Arial" w:cs="Arial"/>
          <w:sz w:val="24"/>
          <w:szCs w:val="24"/>
        </w:rPr>
      </w:pPr>
    </w:p>
    <w:p w14:paraId="7046A35F" w14:textId="60F65DAF" w:rsidR="00263545" w:rsidRDefault="00263545" w:rsidP="00263545">
      <w:pPr>
        <w:spacing w:after="0"/>
        <w:jc w:val="center"/>
        <w:rPr>
          <w:rFonts w:ascii="Arial" w:hAnsi="Arial" w:cs="Arial"/>
          <w:sz w:val="24"/>
          <w:szCs w:val="24"/>
        </w:rPr>
      </w:pPr>
    </w:p>
    <w:p w14:paraId="2E71C693" w14:textId="77777777" w:rsidR="00263545" w:rsidRPr="00D24621" w:rsidRDefault="00263545" w:rsidP="006A2EA9">
      <w:pPr>
        <w:spacing w:after="120"/>
        <w:jc w:val="center"/>
        <w:rPr>
          <w:rFonts w:ascii="Arial" w:hAnsi="Arial" w:cs="Arial"/>
          <w:sz w:val="24"/>
          <w:szCs w:val="24"/>
        </w:rPr>
      </w:pPr>
      <w:r w:rsidRPr="00D24621">
        <w:rPr>
          <w:rFonts w:ascii="Arial" w:hAnsi="Arial" w:cs="Arial"/>
          <w:b/>
          <w:bCs/>
          <w:sz w:val="24"/>
          <w:szCs w:val="24"/>
        </w:rPr>
        <w:t>Staff training</w:t>
      </w:r>
    </w:p>
    <w:p w14:paraId="5DDBC473" w14:textId="77777777" w:rsidR="00263545" w:rsidRPr="00D24621" w:rsidRDefault="00263545" w:rsidP="006A2EA9">
      <w:pPr>
        <w:spacing w:after="120"/>
        <w:jc w:val="center"/>
        <w:rPr>
          <w:rFonts w:ascii="Arial" w:hAnsi="Arial" w:cs="Arial"/>
          <w:b/>
          <w:bCs/>
          <w:sz w:val="24"/>
          <w:szCs w:val="24"/>
        </w:rPr>
      </w:pPr>
      <w:r w:rsidRPr="00D24621">
        <w:rPr>
          <w:rFonts w:ascii="Arial" w:hAnsi="Arial" w:cs="Arial"/>
          <w:b/>
          <w:bCs/>
          <w:sz w:val="24"/>
          <w:szCs w:val="24"/>
        </w:rPr>
        <w:t>We will:</w:t>
      </w:r>
    </w:p>
    <w:p w14:paraId="530C61D1" w14:textId="6F76114D" w:rsidR="00263545" w:rsidRPr="00D24621" w:rsidRDefault="00263545" w:rsidP="006A2EA9">
      <w:pPr>
        <w:numPr>
          <w:ilvl w:val="0"/>
          <w:numId w:val="24"/>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Train all staff in safeguarding procedures in line with Annex C of the most recent EYFS framework and Keeping Children Safe in Education (KCSIE) guidance</w:t>
      </w:r>
      <w:r w:rsidR="006A2EA9" w:rsidRPr="00D24621">
        <w:rPr>
          <w:rFonts w:ascii="Arial" w:hAnsi="Arial" w:cs="Arial"/>
          <w:sz w:val="24"/>
          <w:szCs w:val="24"/>
        </w:rPr>
        <w:t>;</w:t>
      </w:r>
    </w:p>
    <w:p w14:paraId="1D117A4D" w14:textId="19D4858C" w:rsidR="00263545" w:rsidRPr="00D24621" w:rsidRDefault="00263545" w:rsidP="006A2EA9">
      <w:pPr>
        <w:numPr>
          <w:ilvl w:val="0"/>
          <w:numId w:val="24"/>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Support all staff to fee</w:t>
      </w:r>
      <w:r w:rsidR="006A2EA9" w:rsidRPr="00D24621">
        <w:rPr>
          <w:rFonts w:ascii="Arial" w:hAnsi="Arial" w:cs="Arial"/>
          <w:sz w:val="24"/>
          <w:szCs w:val="24"/>
        </w:rPr>
        <w:t>l</w:t>
      </w:r>
      <w:r w:rsidRPr="00D24621">
        <w:rPr>
          <w:rFonts w:ascii="Arial" w:hAnsi="Arial" w:cs="Arial"/>
          <w:sz w:val="24"/>
          <w:szCs w:val="24"/>
        </w:rPr>
        <w:t xml:space="preserve"> confident in implementing our safeguarding policy and procedures</w:t>
      </w:r>
      <w:r w:rsidR="006A2EA9" w:rsidRPr="00D24621">
        <w:rPr>
          <w:rFonts w:ascii="Arial" w:hAnsi="Arial" w:cs="Arial"/>
          <w:sz w:val="24"/>
          <w:szCs w:val="24"/>
        </w:rPr>
        <w:t>;</w:t>
      </w:r>
    </w:p>
    <w:p w14:paraId="428D9A9D" w14:textId="091403E9" w:rsidR="00263545" w:rsidRPr="00D24621" w:rsidRDefault="00263545" w:rsidP="006A2EA9">
      <w:pPr>
        <w:numPr>
          <w:ilvl w:val="0"/>
          <w:numId w:val="24"/>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Renew training every 2 years, or more often when it’s needed to help maintain skills; keep up to date with any changes to our safeguarding procedures; or because of any safeguarding concerns</w:t>
      </w:r>
      <w:r w:rsidR="006A2EA9" w:rsidRPr="00D24621">
        <w:rPr>
          <w:rFonts w:ascii="Arial" w:hAnsi="Arial" w:cs="Arial"/>
          <w:sz w:val="24"/>
          <w:szCs w:val="24"/>
        </w:rPr>
        <w:t>;</w:t>
      </w:r>
    </w:p>
    <w:p w14:paraId="4D714D2E" w14:textId="276D4410" w:rsidR="00263545" w:rsidRPr="00D24621" w:rsidRDefault="00263545" w:rsidP="006A2EA9">
      <w:pPr>
        <w:numPr>
          <w:ilvl w:val="0"/>
          <w:numId w:val="24"/>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Outline how training is delivered, and how staff are supported to put it in place, in our child protection and safeguarding poli</w:t>
      </w:r>
      <w:r w:rsidR="006A2EA9" w:rsidRPr="00D24621">
        <w:rPr>
          <w:rFonts w:ascii="Arial" w:hAnsi="Arial" w:cs="Arial"/>
          <w:sz w:val="24"/>
          <w:szCs w:val="24"/>
        </w:rPr>
        <w:t>cies.</w:t>
      </w:r>
    </w:p>
    <w:p w14:paraId="0EAAB6E1" w14:textId="1387F69B" w:rsidR="00263545" w:rsidRPr="00D24621" w:rsidRDefault="00263545" w:rsidP="006A2EA9">
      <w:pPr>
        <w:spacing w:after="0"/>
        <w:jc w:val="center"/>
        <w:rPr>
          <w:rFonts w:ascii="Arial" w:hAnsi="Arial" w:cs="Arial"/>
          <w:b/>
          <w:bCs/>
          <w:sz w:val="24"/>
          <w:szCs w:val="24"/>
        </w:rPr>
      </w:pPr>
      <w:r w:rsidRPr="00D24621">
        <w:rPr>
          <w:rFonts w:ascii="Arial" w:hAnsi="Arial" w:cs="Arial"/>
          <w:b/>
          <w:bCs/>
          <w:sz w:val="24"/>
          <w:szCs w:val="24"/>
        </w:rPr>
        <w:t>Our designated safeguarding lead (DSL) will:</w:t>
      </w:r>
    </w:p>
    <w:p w14:paraId="46368F0F" w14:textId="25D8E4D1" w:rsidR="00263545" w:rsidRPr="00D24621" w:rsidRDefault="00263545" w:rsidP="006A2EA9">
      <w:pPr>
        <w:numPr>
          <w:ilvl w:val="0"/>
          <w:numId w:val="25"/>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Provide ongoing support, advice and guidance to all staff</w:t>
      </w:r>
      <w:r w:rsidR="006A2EA9" w:rsidRPr="00D24621">
        <w:rPr>
          <w:rFonts w:ascii="Arial" w:hAnsi="Arial" w:cs="Arial"/>
          <w:sz w:val="24"/>
          <w:szCs w:val="24"/>
        </w:rPr>
        <w:t>;</w:t>
      </w:r>
    </w:p>
    <w:p w14:paraId="361B0A91" w14:textId="0CCEF8F3" w:rsidR="00263545" w:rsidRPr="00D24621" w:rsidRDefault="00263545" w:rsidP="006A2EA9">
      <w:pPr>
        <w:numPr>
          <w:ilvl w:val="0"/>
          <w:numId w:val="25"/>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Attend a training course consistent with the criteria set out in Annex C of the most recent EYFS framework</w:t>
      </w:r>
      <w:r w:rsidR="006A2EA9" w:rsidRPr="00D24621">
        <w:rPr>
          <w:rFonts w:ascii="Arial" w:hAnsi="Arial" w:cs="Arial"/>
          <w:sz w:val="24"/>
          <w:szCs w:val="24"/>
        </w:rPr>
        <w:t>;</w:t>
      </w:r>
    </w:p>
    <w:p w14:paraId="46712787" w14:textId="7B313FA4" w:rsidR="00263545" w:rsidRPr="00D24621" w:rsidRDefault="00263545" w:rsidP="006A2EA9">
      <w:pPr>
        <w:numPr>
          <w:ilvl w:val="0"/>
          <w:numId w:val="25"/>
        </w:numPr>
        <w:pBdr>
          <w:left w:val="none" w:sz="0" w:space="8" w:color="auto"/>
        </w:pBdr>
        <w:spacing w:after="0" w:line="240" w:lineRule="auto"/>
        <w:ind w:hanging="424"/>
        <w:jc w:val="center"/>
        <w:rPr>
          <w:rFonts w:ascii="Arial" w:eastAsia="Times New Roman" w:hAnsi="Arial" w:cs="Arial"/>
          <w:sz w:val="24"/>
          <w:szCs w:val="24"/>
        </w:rPr>
      </w:pPr>
      <w:r w:rsidRPr="00D24621">
        <w:rPr>
          <w:rFonts w:ascii="Arial" w:hAnsi="Arial" w:cs="Arial"/>
          <w:sz w:val="24"/>
          <w:szCs w:val="24"/>
        </w:rPr>
        <w:t>Liaise as needed with local statutory children’s services agencies and our local safeguarding partners</w:t>
      </w:r>
      <w:r w:rsidR="006A2EA9" w:rsidRPr="00D24621">
        <w:rPr>
          <w:rFonts w:ascii="Arial" w:hAnsi="Arial" w:cs="Arial"/>
          <w:sz w:val="24"/>
          <w:szCs w:val="24"/>
        </w:rPr>
        <w:t>.</w:t>
      </w:r>
    </w:p>
    <w:p w14:paraId="7275EB73" w14:textId="4865E1A8" w:rsidR="006A2EA9" w:rsidRDefault="006A2EA9" w:rsidP="006A2EA9">
      <w:pPr>
        <w:pStyle w:val="ListParagraph"/>
        <w:spacing w:after="120"/>
        <w:ind w:firstLine="0"/>
      </w:pPr>
    </w:p>
    <w:p w14:paraId="078EBD48" w14:textId="0A001F11" w:rsidR="006A2EA9" w:rsidRDefault="006A2EA9" w:rsidP="006A2EA9">
      <w:pPr>
        <w:pStyle w:val="ListParagraph"/>
        <w:spacing w:after="120"/>
        <w:ind w:firstLine="0"/>
      </w:pPr>
    </w:p>
    <w:p w14:paraId="41B49396" w14:textId="77777777" w:rsidR="006A2EA9" w:rsidRPr="006A2EA9" w:rsidRDefault="006A2EA9" w:rsidP="006A2EA9">
      <w:pPr>
        <w:pStyle w:val="ListParagraph"/>
        <w:spacing w:after="120"/>
        <w:ind w:firstLine="0"/>
      </w:pPr>
    </w:p>
    <w:p w14:paraId="1533618A" w14:textId="7CFD12DE" w:rsidR="00263545" w:rsidRPr="00D24621" w:rsidRDefault="00263545" w:rsidP="006A2EA9">
      <w:pPr>
        <w:pStyle w:val="ListParagraph"/>
        <w:spacing w:after="120"/>
        <w:ind w:firstLine="0"/>
        <w:jc w:val="center"/>
        <w:rPr>
          <w:rFonts w:ascii="Arial" w:hAnsi="Arial" w:cs="Arial"/>
          <w:sz w:val="24"/>
          <w:szCs w:val="24"/>
        </w:rPr>
      </w:pPr>
      <w:r w:rsidRPr="00D24621">
        <w:rPr>
          <w:rFonts w:ascii="Arial" w:hAnsi="Arial" w:cs="Arial"/>
          <w:b/>
          <w:bCs/>
          <w:sz w:val="24"/>
          <w:szCs w:val="24"/>
        </w:rPr>
        <w:lastRenderedPageBreak/>
        <w:t>Absence</w:t>
      </w:r>
      <w:r w:rsidR="006A2EA9" w:rsidRPr="00D24621">
        <w:rPr>
          <w:rFonts w:ascii="Arial" w:hAnsi="Arial" w:cs="Arial"/>
          <w:b/>
          <w:bCs/>
          <w:sz w:val="24"/>
          <w:szCs w:val="24"/>
        </w:rPr>
        <w:t>s</w:t>
      </w:r>
    </w:p>
    <w:p w14:paraId="5EDE7365" w14:textId="0E25B8F9" w:rsidR="00263545" w:rsidRPr="00D24621" w:rsidRDefault="00263545" w:rsidP="006A2EA9">
      <w:pPr>
        <w:pStyle w:val="ListParagraph"/>
        <w:spacing w:after="120"/>
        <w:ind w:firstLine="0"/>
        <w:rPr>
          <w:rFonts w:ascii="Arial" w:hAnsi="Arial" w:cs="Arial"/>
          <w:sz w:val="24"/>
          <w:szCs w:val="24"/>
        </w:rPr>
      </w:pPr>
      <w:r w:rsidRPr="00D24621">
        <w:rPr>
          <w:rFonts w:ascii="Arial" w:hAnsi="Arial" w:cs="Arial"/>
          <w:sz w:val="24"/>
          <w:szCs w:val="24"/>
        </w:rPr>
        <w:t>We</w:t>
      </w:r>
      <w:r w:rsidR="006A2EA9" w:rsidRPr="00D24621">
        <w:rPr>
          <w:rFonts w:ascii="Arial" w:hAnsi="Arial" w:cs="Arial"/>
          <w:sz w:val="24"/>
          <w:szCs w:val="24"/>
        </w:rPr>
        <w:t xml:space="preserve"> ar</w:t>
      </w:r>
      <w:r w:rsidRPr="00D24621">
        <w:rPr>
          <w:rFonts w:ascii="Arial" w:hAnsi="Arial" w:cs="Arial"/>
          <w:sz w:val="24"/>
          <w:szCs w:val="24"/>
        </w:rPr>
        <w:t>e required to promptly follow up on absences.</w:t>
      </w:r>
      <w:r w:rsidR="006A2EA9" w:rsidRPr="00D24621">
        <w:rPr>
          <w:rFonts w:ascii="Arial" w:hAnsi="Arial" w:cs="Arial"/>
          <w:sz w:val="24"/>
          <w:szCs w:val="24"/>
        </w:rPr>
        <w:t xml:space="preserve"> </w:t>
      </w:r>
      <w:r w:rsidRPr="00D24621">
        <w:rPr>
          <w:rFonts w:ascii="Arial" w:hAnsi="Arial" w:cs="Arial"/>
          <w:sz w:val="24"/>
          <w:szCs w:val="24"/>
        </w:rPr>
        <w:t xml:space="preserve">If </w:t>
      </w:r>
      <w:r w:rsidR="006A2EA9" w:rsidRPr="00D24621">
        <w:rPr>
          <w:rFonts w:ascii="Arial" w:hAnsi="Arial" w:cs="Arial"/>
          <w:sz w:val="24"/>
          <w:szCs w:val="24"/>
        </w:rPr>
        <w:t xml:space="preserve">your child is absent and we haven’t heard from you regarding the reason for their absence, </w:t>
      </w:r>
      <w:r w:rsidRPr="00D24621">
        <w:rPr>
          <w:rFonts w:ascii="Arial" w:hAnsi="Arial" w:cs="Arial"/>
          <w:sz w:val="24"/>
          <w:szCs w:val="24"/>
        </w:rPr>
        <w:t xml:space="preserve">we will attempt to contact </w:t>
      </w:r>
      <w:r w:rsidR="006A2EA9" w:rsidRPr="00D24621">
        <w:rPr>
          <w:rFonts w:ascii="Arial" w:hAnsi="Arial" w:cs="Arial"/>
          <w:sz w:val="24"/>
          <w:szCs w:val="24"/>
        </w:rPr>
        <w:t xml:space="preserve">yourselves </w:t>
      </w:r>
      <w:r w:rsidRPr="00D24621">
        <w:rPr>
          <w:rFonts w:ascii="Arial" w:hAnsi="Arial" w:cs="Arial"/>
          <w:sz w:val="24"/>
          <w:szCs w:val="24"/>
        </w:rPr>
        <w:t>and alternative emergency contacts.</w:t>
      </w:r>
      <w:r w:rsidR="006A2EA9" w:rsidRPr="00D24621">
        <w:rPr>
          <w:rFonts w:ascii="Arial" w:hAnsi="Arial" w:cs="Arial"/>
          <w:sz w:val="24"/>
          <w:szCs w:val="24"/>
        </w:rPr>
        <w:t xml:space="preserve"> Please s</w:t>
      </w:r>
      <w:r w:rsidRPr="00D24621">
        <w:rPr>
          <w:rFonts w:ascii="Arial" w:hAnsi="Arial" w:cs="Arial"/>
          <w:sz w:val="24"/>
          <w:szCs w:val="24"/>
        </w:rPr>
        <w:t>ee our attendance policy for more</w:t>
      </w:r>
      <w:r w:rsidR="006A2EA9" w:rsidRPr="00D24621">
        <w:rPr>
          <w:rFonts w:ascii="Arial" w:hAnsi="Arial" w:cs="Arial"/>
          <w:sz w:val="24"/>
          <w:szCs w:val="24"/>
        </w:rPr>
        <w:t xml:space="preserve"> information</w:t>
      </w:r>
      <w:r w:rsidRPr="00D24621">
        <w:rPr>
          <w:rFonts w:ascii="Arial" w:hAnsi="Arial" w:cs="Arial"/>
          <w:sz w:val="24"/>
          <w:szCs w:val="24"/>
        </w:rPr>
        <w:t xml:space="preserve"> on this, including our expectations of parents/carers to report child absences.</w:t>
      </w:r>
    </w:p>
    <w:p w14:paraId="6674EB3F" w14:textId="77777777" w:rsidR="00263545" w:rsidRPr="00D24621" w:rsidRDefault="00263545" w:rsidP="00263545">
      <w:pPr>
        <w:spacing w:after="0"/>
        <w:jc w:val="center"/>
        <w:rPr>
          <w:rFonts w:ascii="Arial" w:hAnsi="Arial" w:cs="Arial"/>
          <w:sz w:val="24"/>
          <w:szCs w:val="24"/>
        </w:rPr>
      </w:pPr>
    </w:p>
    <w:p w14:paraId="37F6EAB5" w14:textId="1696F6CD" w:rsidR="00263545" w:rsidRPr="00D24621" w:rsidRDefault="00263545" w:rsidP="00263545">
      <w:pPr>
        <w:spacing w:after="0"/>
        <w:jc w:val="center"/>
        <w:rPr>
          <w:rFonts w:ascii="Arial" w:hAnsi="Arial" w:cs="Arial"/>
          <w:sz w:val="24"/>
          <w:szCs w:val="24"/>
        </w:rPr>
      </w:pPr>
    </w:p>
    <w:p w14:paraId="26ECD638" w14:textId="556E78E8" w:rsidR="00263545" w:rsidRPr="00D24621" w:rsidRDefault="00263545" w:rsidP="00263545">
      <w:pPr>
        <w:spacing w:after="120"/>
        <w:jc w:val="center"/>
        <w:rPr>
          <w:rFonts w:ascii="Arial" w:hAnsi="Arial" w:cs="Arial"/>
          <w:sz w:val="24"/>
          <w:szCs w:val="24"/>
        </w:rPr>
      </w:pPr>
      <w:r w:rsidRPr="00D24621">
        <w:rPr>
          <w:rFonts w:ascii="Arial" w:hAnsi="Arial" w:cs="Arial"/>
          <w:b/>
          <w:bCs/>
          <w:sz w:val="24"/>
          <w:szCs w:val="24"/>
        </w:rPr>
        <w:t>Safer recruitment</w:t>
      </w:r>
    </w:p>
    <w:p w14:paraId="66E2D897" w14:textId="0785560F" w:rsidR="00263545" w:rsidRPr="00D24621" w:rsidRDefault="00263545" w:rsidP="00263545">
      <w:pPr>
        <w:spacing w:after="120"/>
        <w:rPr>
          <w:rFonts w:ascii="Arial" w:hAnsi="Arial" w:cs="Arial"/>
          <w:sz w:val="24"/>
          <w:szCs w:val="24"/>
        </w:rPr>
      </w:pPr>
      <w:r w:rsidRPr="00D24621">
        <w:rPr>
          <w:rFonts w:ascii="Arial" w:hAnsi="Arial" w:cs="Arial"/>
          <w:sz w:val="24"/>
          <w:szCs w:val="24"/>
        </w:rPr>
        <w:t xml:space="preserve">When recruiting staff, we follow the procedures set out in the latest EYFS framework guidance on checking the suitability of new employees, including: </w:t>
      </w:r>
    </w:p>
    <w:p w14:paraId="279C062D" w14:textId="214333C6" w:rsidR="00263545" w:rsidRPr="00D24621" w:rsidRDefault="00263545" w:rsidP="00263545">
      <w:pPr>
        <w:numPr>
          <w:ilvl w:val="0"/>
          <w:numId w:val="23"/>
        </w:numPr>
        <w:pBdr>
          <w:left w:val="none" w:sz="0" w:space="8" w:color="auto"/>
        </w:pBdr>
        <w:spacing w:after="0" w:line="240" w:lineRule="auto"/>
        <w:ind w:hanging="424"/>
        <w:rPr>
          <w:rFonts w:ascii="Arial" w:eastAsia="Times New Roman" w:hAnsi="Arial" w:cs="Arial"/>
          <w:sz w:val="24"/>
          <w:szCs w:val="24"/>
        </w:rPr>
      </w:pPr>
      <w:r w:rsidRPr="00D24621">
        <w:rPr>
          <w:rFonts w:ascii="Arial" w:hAnsi="Arial" w:cs="Arial"/>
          <w:sz w:val="24"/>
          <w:szCs w:val="24"/>
        </w:rPr>
        <w:t>Obtaining a reference for any member of staff (including students and volunteers) before they are recruited;</w:t>
      </w:r>
    </w:p>
    <w:p w14:paraId="27A5C6B7" w14:textId="77777777" w:rsidR="00263545" w:rsidRPr="00D24621" w:rsidRDefault="00263545" w:rsidP="00263545">
      <w:pPr>
        <w:numPr>
          <w:ilvl w:val="0"/>
          <w:numId w:val="23"/>
        </w:numPr>
        <w:pBdr>
          <w:left w:val="none" w:sz="0" w:space="8" w:color="auto"/>
        </w:pBdr>
        <w:spacing w:after="120" w:line="240" w:lineRule="auto"/>
        <w:ind w:hanging="424"/>
        <w:rPr>
          <w:rFonts w:ascii="Arial" w:eastAsia="Times New Roman" w:hAnsi="Arial" w:cs="Arial"/>
          <w:sz w:val="24"/>
          <w:szCs w:val="24"/>
        </w:rPr>
      </w:pPr>
      <w:r w:rsidRPr="00D24621">
        <w:rPr>
          <w:rFonts w:ascii="Arial" w:hAnsi="Arial" w:cs="Arial"/>
          <w:sz w:val="24"/>
          <w:szCs w:val="24"/>
        </w:rPr>
        <w:t>Recording information about staff qualifications and identity checks, vetting processes and references</w:t>
      </w:r>
    </w:p>
    <w:p w14:paraId="3886D02B" w14:textId="6E500FA6" w:rsidR="00263545" w:rsidRPr="00263545" w:rsidRDefault="00263545" w:rsidP="00263545">
      <w:pPr>
        <w:spacing w:after="120"/>
        <w:jc w:val="center"/>
        <w:rPr>
          <w:rFonts w:ascii="Arial" w:hAnsi="Arial" w:cs="Arial"/>
          <w:sz w:val="24"/>
          <w:szCs w:val="24"/>
        </w:rPr>
      </w:pPr>
      <w:r w:rsidRPr="00D24621">
        <w:rPr>
          <w:rFonts w:ascii="Arial" w:hAnsi="Arial" w:cs="Arial"/>
          <w:sz w:val="24"/>
          <w:szCs w:val="24"/>
        </w:rPr>
        <w:t>Please see our safeguarding policy for details of our safer recruitment procedures.</w:t>
      </w:r>
    </w:p>
    <w:p w14:paraId="44C0EDBE" w14:textId="77777777" w:rsidR="006E4400" w:rsidRPr="00263545" w:rsidRDefault="006E4400" w:rsidP="007150C2">
      <w:pPr>
        <w:spacing w:after="0"/>
        <w:jc w:val="both"/>
        <w:rPr>
          <w:rFonts w:ascii="Arial" w:hAnsi="Arial" w:cs="Arial"/>
          <w:sz w:val="24"/>
          <w:szCs w:val="24"/>
        </w:rPr>
      </w:pPr>
    </w:p>
    <w:p w14:paraId="5C7313EA" w14:textId="77777777" w:rsidR="00D970EA" w:rsidRDefault="00D970EA" w:rsidP="007150C2">
      <w:pPr>
        <w:spacing w:after="0"/>
        <w:jc w:val="both"/>
        <w:rPr>
          <w:rFonts w:ascii="Arial" w:hAnsi="Arial" w:cs="Arial"/>
          <w:b/>
          <w:sz w:val="24"/>
          <w:szCs w:val="24"/>
        </w:rPr>
      </w:pPr>
    </w:p>
    <w:p w14:paraId="054D0354" w14:textId="005950AB" w:rsidR="00CA5733" w:rsidRDefault="000826AD" w:rsidP="00FE3CCE">
      <w:pPr>
        <w:spacing w:after="0"/>
        <w:jc w:val="center"/>
        <w:rPr>
          <w:rFonts w:ascii="Arial" w:hAnsi="Arial" w:cs="Arial"/>
          <w:b/>
          <w:sz w:val="24"/>
          <w:szCs w:val="24"/>
        </w:rPr>
      </w:pPr>
      <w:r w:rsidRPr="000826AD">
        <w:rPr>
          <w:rFonts w:ascii="Arial" w:hAnsi="Arial" w:cs="Arial"/>
          <w:b/>
          <w:sz w:val="24"/>
          <w:szCs w:val="24"/>
        </w:rPr>
        <w:t>Policy Review</w:t>
      </w:r>
    </w:p>
    <w:p w14:paraId="7D786F35" w14:textId="104F4237" w:rsidR="00263545" w:rsidRDefault="00263545" w:rsidP="00FE3CCE">
      <w:pPr>
        <w:spacing w:after="0"/>
        <w:jc w:val="center"/>
        <w:rPr>
          <w:rFonts w:ascii="Arial" w:hAnsi="Arial" w:cs="Arial"/>
          <w:b/>
          <w:sz w:val="24"/>
          <w:szCs w:val="24"/>
        </w:rPr>
      </w:pPr>
    </w:p>
    <w:p w14:paraId="1BD10C0F" w14:textId="77777777" w:rsidR="00263545" w:rsidRPr="006A2EA9" w:rsidRDefault="00263545" w:rsidP="006A2EA9">
      <w:pPr>
        <w:spacing w:after="120"/>
        <w:jc w:val="center"/>
        <w:rPr>
          <w:rFonts w:ascii="Arial" w:hAnsi="Arial" w:cs="Arial"/>
          <w:sz w:val="24"/>
          <w:szCs w:val="24"/>
        </w:rPr>
      </w:pPr>
      <w:r w:rsidRPr="00D24621">
        <w:rPr>
          <w:rFonts w:ascii="Arial" w:hAnsi="Arial" w:cs="Arial"/>
          <w:sz w:val="24"/>
          <w:szCs w:val="24"/>
        </w:rPr>
        <w:t xml:space="preserve">This policy is based on requirements set out in the </w:t>
      </w:r>
      <w:hyperlink r:id="rId9" w:history="1">
        <w:r w:rsidRPr="00D24621">
          <w:rPr>
            <w:rFonts w:ascii="Arial" w:hAnsi="Arial" w:cs="Arial"/>
            <w:color w:val="0072CC"/>
            <w:sz w:val="24"/>
            <w:szCs w:val="24"/>
            <w:u w:val="single" w:color="0072CC"/>
          </w:rPr>
          <w:t>statutory framework for the Early Years Foundation Stage (EYFS)</w:t>
        </w:r>
      </w:hyperlink>
      <w:r w:rsidRPr="00D24621">
        <w:rPr>
          <w:rFonts w:ascii="Arial" w:hAnsi="Arial" w:cs="Arial"/>
          <w:sz w:val="24"/>
          <w:szCs w:val="24"/>
        </w:rPr>
        <w:t>, effective from 1 September 2025.</w:t>
      </w:r>
    </w:p>
    <w:p w14:paraId="4BABE084" w14:textId="77777777" w:rsidR="00263545" w:rsidRPr="00D970EA" w:rsidRDefault="00263545" w:rsidP="00FE3CCE">
      <w:pPr>
        <w:spacing w:after="0"/>
        <w:jc w:val="center"/>
        <w:rPr>
          <w:rFonts w:ascii="Arial" w:hAnsi="Arial" w:cs="Arial"/>
          <w:b/>
          <w:sz w:val="24"/>
          <w:szCs w:val="24"/>
        </w:rPr>
      </w:pPr>
    </w:p>
    <w:p w14:paraId="55EFF010" w14:textId="77F26B09" w:rsidR="000E66B1" w:rsidRDefault="006E4400" w:rsidP="00FE3CCE">
      <w:pPr>
        <w:spacing w:after="0"/>
        <w:jc w:val="center"/>
        <w:rPr>
          <w:rFonts w:ascii="Arial" w:hAnsi="Arial" w:cs="Arial"/>
          <w:sz w:val="24"/>
          <w:szCs w:val="24"/>
        </w:rPr>
      </w:pPr>
      <w:r w:rsidRPr="00015D14">
        <w:rPr>
          <w:rFonts w:ascii="Arial" w:hAnsi="Arial" w:cs="Arial"/>
          <w:sz w:val="24"/>
          <w:szCs w:val="24"/>
        </w:rPr>
        <w:t xml:space="preserve">This policy was </w:t>
      </w:r>
      <w:r w:rsidR="00015D14">
        <w:rPr>
          <w:rFonts w:ascii="Arial" w:hAnsi="Arial" w:cs="Arial"/>
          <w:sz w:val="24"/>
          <w:szCs w:val="24"/>
        </w:rPr>
        <w:t>agreed</w:t>
      </w:r>
      <w:r w:rsidRPr="00015D14">
        <w:rPr>
          <w:rFonts w:ascii="Arial" w:hAnsi="Arial" w:cs="Arial"/>
          <w:sz w:val="24"/>
          <w:szCs w:val="24"/>
        </w:rPr>
        <w:t xml:space="preserve"> by </w:t>
      </w:r>
      <w:r w:rsidR="00CA5733">
        <w:rPr>
          <w:rFonts w:ascii="Arial" w:hAnsi="Arial" w:cs="Arial"/>
          <w:sz w:val="24"/>
          <w:szCs w:val="24"/>
        </w:rPr>
        <w:t xml:space="preserve">the </w:t>
      </w:r>
      <w:r w:rsidR="00015D14">
        <w:rPr>
          <w:rFonts w:ascii="Arial" w:hAnsi="Arial" w:cs="Arial"/>
          <w:sz w:val="24"/>
          <w:szCs w:val="24"/>
        </w:rPr>
        <w:t xml:space="preserve">governing body </w:t>
      </w:r>
      <w:r w:rsidR="00A64092" w:rsidRPr="00015D14">
        <w:rPr>
          <w:rFonts w:ascii="Arial" w:hAnsi="Arial" w:cs="Arial"/>
          <w:sz w:val="24"/>
          <w:szCs w:val="24"/>
        </w:rPr>
        <w:t xml:space="preserve">of </w:t>
      </w:r>
      <w:proofErr w:type="spellStart"/>
      <w:r w:rsidR="00A64092" w:rsidRPr="00015D14">
        <w:rPr>
          <w:rFonts w:ascii="Arial" w:hAnsi="Arial" w:cs="Arial"/>
          <w:sz w:val="24"/>
          <w:szCs w:val="24"/>
        </w:rPr>
        <w:t>Levens</w:t>
      </w:r>
      <w:proofErr w:type="spellEnd"/>
      <w:r w:rsidR="00A64092" w:rsidRPr="00015D14">
        <w:rPr>
          <w:rFonts w:ascii="Arial" w:hAnsi="Arial" w:cs="Arial"/>
          <w:sz w:val="24"/>
          <w:szCs w:val="24"/>
        </w:rPr>
        <w:t xml:space="preserve"> CE School on</w:t>
      </w:r>
    </w:p>
    <w:p w14:paraId="34353490" w14:textId="2A0125F7" w:rsidR="00D970EA" w:rsidRDefault="00D970EA" w:rsidP="00FE3CCE">
      <w:pPr>
        <w:spacing w:after="0"/>
        <w:jc w:val="center"/>
        <w:rPr>
          <w:rFonts w:ascii="Arial" w:hAnsi="Arial" w:cs="Arial"/>
          <w:sz w:val="24"/>
          <w:szCs w:val="24"/>
        </w:rPr>
      </w:pPr>
      <w:r w:rsidRPr="00015D14">
        <w:rPr>
          <w:rFonts w:ascii="Arial" w:hAnsi="Arial" w:cs="Arial"/>
          <w:sz w:val="24"/>
          <w:szCs w:val="24"/>
        </w:rPr>
        <w:t xml:space="preserve">Signed </w:t>
      </w:r>
      <w:r>
        <w:rPr>
          <w:rFonts w:ascii="Arial" w:hAnsi="Arial" w:cs="Arial"/>
          <w:sz w:val="24"/>
          <w:szCs w:val="24"/>
        </w:rPr>
        <w:t>-</w:t>
      </w:r>
    </w:p>
    <w:p w14:paraId="70D98262" w14:textId="719FB446" w:rsidR="00015D14" w:rsidRPr="00015D14" w:rsidRDefault="00CA5733" w:rsidP="00FE3CCE">
      <w:pPr>
        <w:spacing w:after="0"/>
        <w:jc w:val="center"/>
        <w:rPr>
          <w:rFonts w:ascii="Arial" w:hAnsi="Arial" w:cs="Arial"/>
          <w:sz w:val="24"/>
          <w:szCs w:val="24"/>
        </w:rPr>
      </w:pPr>
      <w:r>
        <w:rPr>
          <w:rFonts w:ascii="Arial" w:hAnsi="Arial" w:cs="Arial"/>
          <w:sz w:val="24"/>
          <w:szCs w:val="24"/>
        </w:rPr>
        <w:t>Signed – Helen Haslam (EYFS Lead)</w:t>
      </w:r>
      <w:r w:rsidR="00D24621">
        <w:rPr>
          <w:rFonts w:ascii="Arial" w:hAnsi="Arial" w:cs="Arial"/>
          <w:sz w:val="24"/>
          <w:szCs w:val="24"/>
        </w:rPr>
        <w:t xml:space="preserve"> April 2026</w:t>
      </w:r>
    </w:p>
    <w:p w14:paraId="7CD2348D" w14:textId="305053B6" w:rsidR="007C0F3E" w:rsidRDefault="00015D14" w:rsidP="00FE3CCE">
      <w:pPr>
        <w:spacing w:after="0"/>
        <w:jc w:val="center"/>
        <w:rPr>
          <w:rFonts w:ascii="Arial" w:hAnsi="Arial" w:cs="Arial"/>
          <w:sz w:val="24"/>
          <w:szCs w:val="24"/>
        </w:rPr>
      </w:pPr>
      <w:r>
        <w:rPr>
          <w:rFonts w:ascii="Arial" w:hAnsi="Arial" w:cs="Arial"/>
          <w:sz w:val="24"/>
          <w:szCs w:val="24"/>
        </w:rPr>
        <w:t>This policy is due for review in</w:t>
      </w:r>
      <w:r w:rsidR="002566D9">
        <w:rPr>
          <w:rFonts w:ascii="Arial" w:hAnsi="Arial" w:cs="Arial"/>
          <w:sz w:val="24"/>
          <w:szCs w:val="24"/>
        </w:rPr>
        <w:t xml:space="preserve"> April 2028</w:t>
      </w:r>
    </w:p>
    <w:p w14:paraId="07948CF6" w14:textId="77777777" w:rsidR="002566D9" w:rsidRPr="00015D14" w:rsidRDefault="002566D9" w:rsidP="00FE3CCE">
      <w:pPr>
        <w:spacing w:after="0"/>
        <w:jc w:val="center"/>
        <w:rPr>
          <w:rFonts w:ascii="Arial" w:hAnsi="Arial" w:cs="Arial"/>
          <w:sz w:val="24"/>
          <w:szCs w:val="24"/>
        </w:rPr>
      </w:pPr>
    </w:p>
    <w:sectPr w:rsidR="002566D9" w:rsidRPr="00015D14" w:rsidSect="007150C2">
      <w:footerReference w:type="default" r:id="rId10"/>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B51E" w14:textId="77777777" w:rsidR="00B46810" w:rsidRDefault="00B46810" w:rsidP="000826AD">
      <w:pPr>
        <w:spacing w:after="0" w:line="240" w:lineRule="auto"/>
      </w:pPr>
      <w:r>
        <w:separator/>
      </w:r>
    </w:p>
  </w:endnote>
  <w:endnote w:type="continuationSeparator" w:id="0">
    <w:p w14:paraId="05F1DD37" w14:textId="77777777" w:rsidR="00B46810" w:rsidRDefault="00B46810" w:rsidP="0008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549495"/>
      <w:docPartObj>
        <w:docPartGallery w:val="Page Numbers (Bottom of Page)"/>
        <w:docPartUnique/>
      </w:docPartObj>
    </w:sdtPr>
    <w:sdtEndPr/>
    <w:sdtContent>
      <w:sdt>
        <w:sdtPr>
          <w:id w:val="1728636285"/>
          <w:docPartObj>
            <w:docPartGallery w:val="Page Numbers (Top of Page)"/>
            <w:docPartUnique/>
          </w:docPartObj>
        </w:sdtPr>
        <w:sdtEndPr/>
        <w:sdtContent>
          <w:p w14:paraId="2BB7AA5E" w14:textId="77777777" w:rsidR="000826AD" w:rsidRDefault="000826AD">
            <w:pPr>
              <w:pStyle w:val="Footer"/>
              <w:jc w:val="center"/>
            </w:pPr>
            <w:r w:rsidRPr="000826AD">
              <w:rPr>
                <w:rFonts w:ascii="Arial" w:hAnsi="Arial" w:cs="Arial"/>
                <w:sz w:val="24"/>
                <w:szCs w:val="24"/>
              </w:rPr>
              <w:t xml:space="preserve">Page </w:t>
            </w:r>
            <w:r w:rsidRPr="000826AD">
              <w:rPr>
                <w:rFonts w:ascii="Arial" w:hAnsi="Arial" w:cs="Arial"/>
                <w:bCs/>
                <w:sz w:val="24"/>
                <w:szCs w:val="24"/>
              </w:rPr>
              <w:fldChar w:fldCharType="begin"/>
            </w:r>
            <w:r w:rsidRPr="000826AD">
              <w:rPr>
                <w:rFonts w:ascii="Arial" w:hAnsi="Arial" w:cs="Arial"/>
                <w:bCs/>
                <w:sz w:val="24"/>
                <w:szCs w:val="24"/>
              </w:rPr>
              <w:instrText xml:space="preserve"> PAGE </w:instrText>
            </w:r>
            <w:r w:rsidRPr="000826AD">
              <w:rPr>
                <w:rFonts w:ascii="Arial" w:hAnsi="Arial" w:cs="Arial"/>
                <w:bCs/>
                <w:sz w:val="24"/>
                <w:szCs w:val="24"/>
              </w:rPr>
              <w:fldChar w:fldCharType="separate"/>
            </w:r>
            <w:r w:rsidR="00772EEE">
              <w:rPr>
                <w:rFonts w:ascii="Arial" w:hAnsi="Arial" w:cs="Arial"/>
                <w:bCs/>
                <w:noProof/>
                <w:sz w:val="24"/>
                <w:szCs w:val="24"/>
              </w:rPr>
              <w:t>1</w:t>
            </w:r>
            <w:r w:rsidRPr="000826AD">
              <w:rPr>
                <w:rFonts w:ascii="Arial" w:hAnsi="Arial" w:cs="Arial"/>
                <w:bCs/>
                <w:sz w:val="24"/>
                <w:szCs w:val="24"/>
              </w:rPr>
              <w:fldChar w:fldCharType="end"/>
            </w:r>
            <w:r w:rsidRPr="000826AD">
              <w:rPr>
                <w:rFonts w:ascii="Arial" w:hAnsi="Arial" w:cs="Arial"/>
                <w:sz w:val="24"/>
                <w:szCs w:val="24"/>
              </w:rPr>
              <w:t xml:space="preserve"> of </w:t>
            </w:r>
            <w:r w:rsidRPr="000826AD">
              <w:rPr>
                <w:rFonts w:ascii="Arial" w:hAnsi="Arial" w:cs="Arial"/>
                <w:bCs/>
                <w:sz w:val="24"/>
                <w:szCs w:val="24"/>
              </w:rPr>
              <w:fldChar w:fldCharType="begin"/>
            </w:r>
            <w:r w:rsidRPr="000826AD">
              <w:rPr>
                <w:rFonts w:ascii="Arial" w:hAnsi="Arial" w:cs="Arial"/>
                <w:bCs/>
                <w:sz w:val="24"/>
                <w:szCs w:val="24"/>
              </w:rPr>
              <w:instrText xml:space="preserve"> NUMPAGES  </w:instrText>
            </w:r>
            <w:r w:rsidRPr="000826AD">
              <w:rPr>
                <w:rFonts w:ascii="Arial" w:hAnsi="Arial" w:cs="Arial"/>
                <w:bCs/>
                <w:sz w:val="24"/>
                <w:szCs w:val="24"/>
              </w:rPr>
              <w:fldChar w:fldCharType="separate"/>
            </w:r>
            <w:r w:rsidR="00772EEE">
              <w:rPr>
                <w:rFonts w:ascii="Arial" w:hAnsi="Arial" w:cs="Arial"/>
                <w:bCs/>
                <w:noProof/>
                <w:sz w:val="24"/>
                <w:szCs w:val="24"/>
              </w:rPr>
              <w:t>5</w:t>
            </w:r>
            <w:r w:rsidRPr="000826AD">
              <w:rPr>
                <w:rFonts w:ascii="Arial" w:hAnsi="Arial" w:cs="Arial"/>
                <w:bCs/>
                <w:sz w:val="24"/>
                <w:szCs w:val="24"/>
              </w:rPr>
              <w:fldChar w:fldCharType="end"/>
            </w:r>
          </w:p>
        </w:sdtContent>
      </w:sdt>
    </w:sdtContent>
  </w:sdt>
  <w:p w14:paraId="400F9E35" w14:textId="77777777" w:rsidR="000826AD" w:rsidRDefault="0008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F94A" w14:textId="77777777" w:rsidR="00B46810" w:rsidRDefault="00B46810" w:rsidP="000826AD">
      <w:pPr>
        <w:spacing w:after="0" w:line="240" w:lineRule="auto"/>
      </w:pPr>
      <w:r>
        <w:separator/>
      </w:r>
    </w:p>
  </w:footnote>
  <w:footnote w:type="continuationSeparator" w:id="0">
    <w:p w14:paraId="23D0260B" w14:textId="77777777" w:rsidR="00B46810" w:rsidRDefault="00B46810" w:rsidP="00082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000005"/>
    <w:lvl w:ilvl="0" w:tplc="F4A29466">
      <w:start w:val="1"/>
      <w:numFmt w:val="bullet"/>
      <w:lvlText w:val=""/>
      <w:lvlJc w:val="left"/>
      <w:pPr>
        <w:ind w:left="720" w:hanging="360"/>
      </w:pPr>
      <w:rPr>
        <w:rFonts w:ascii="Symbol" w:hAnsi="Symbol"/>
        <w:b w:val="0"/>
        <w:bCs w:val="0"/>
      </w:rPr>
    </w:lvl>
    <w:lvl w:ilvl="1" w:tplc="AEB4AB60">
      <w:start w:val="1"/>
      <w:numFmt w:val="bullet"/>
      <w:lvlText w:val="o"/>
      <w:lvlJc w:val="left"/>
      <w:pPr>
        <w:tabs>
          <w:tab w:val="num" w:pos="1440"/>
        </w:tabs>
        <w:ind w:left="1440" w:hanging="360"/>
      </w:pPr>
      <w:rPr>
        <w:rFonts w:ascii="Courier New" w:hAnsi="Courier New"/>
      </w:rPr>
    </w:lvl>
    <w:lvl w:ilvl="2" w:tplc="170C7616">
      <w:start w:val="1"/>
      <w:numFmt w:val="bullet"/>
      <w:lvlText w:val=""/>
      <w:lvlJc w:val="left"/>
      <w:pPr>
        <w:tabs>
          <w:tab w:val="num" w:pos="2160"/>
        </w:tabs>
        <w:ind w:left="2160" w:hanging="360"/>
      </w:pPr>
      <w:rPr>
        <w:rFonts w:ascii="Wingdings" w:hAnsi="Wingdings"/>
      </w:rPr>
    </w:lvl>
    <w:lvl w:ilvl="3" w:tplc="CD2A695C">
      <w:start w:val="1"/>
      <w:numFmt w:val="bullet"/>
      <w:lvlText w:val=""/>
      <w:lvlJc w:val="left"/>
      <w:pPr>
        <w:tabs>
          <w:tab w:val="num" w:pos="2880"/>
        </w:tabs>
        <w:ind w:left="2880" w:hanging="360"/>
      </w:pPr>
      <w:rPr>
        <w:rFonts w:ascii="Symbol" w:hAnsi="Symbol"/>
      </w:rPr>
    </w:lvl>
    <w:lvl w:ilvl="4" w:tplc="840C3B50">
      <w:start w:val="1"/>
      <w:numFmt w:val="bullet"/>
      <w:lvlText w:val="o"/>
      <w:lvlJc w:val="left"/>
      <w:pPr>
        <w:tabs>
          <w:tab w:val="num" w:pos="3600"/>
        </w:tabs>
        <w:ind w:left="3600" w:hanging="360"/>
      </w:pPr>
      <w:rPr>
        <w:rFonts w:ascii="Courier New" w:hAnsi="Courier New"/>
      </w:rPr>
    </w:lvl>
    <w:lvl w:ilvl="5" w:tplc="E1029650">
      <w:start w:val="1"/>
      <w:numFmt w:val="bullet"/>
      <w:lvlText w:val=""/>
      <w:lvlJc w:val="left"/>
      <w:pPr>
        <w:tabs>
          <w:tab w:val="num" w:pos="4320"/>
        </w:tabs>
        <w:ind w:left="4320" w:hanging="360"/>
      </w:pPr>
      <w:rPr>
        <w:rFonts w:ascii="Wingdings" w:hAnsi="Wingdings"/>
      </w:rPr>
    </w:lvl>
    <w:lvl w:ilvl="6" w:tplc="FEB659BE">
      <w:start w:val="1"/>
      <w:numFmt w:val="bullet"/>
      <w:lvlText w:val=""/>
      <w:lvlJc w:val="left"/>
      <w:pPr>
        <w:tabs>
          <w:tab w:val="num" w:pos="5040"/>
        </w:tabs>
        <w:ind w:left="5040" w:hanging="360"/>
      </w:pPr>
      <w:rPr>
        <w:rFonts w:ascii="Symbol" w:hAnsi="Symbol"/>
      </w:rPr>
    </w:lvl>
    <w:lvl w:ilvl="7" w:tplc="4EE646F2">
      <w:start w:val="1"/>
      <w:numFmt w:val="bullet"/>
      <w:lvlText w:val="o"/>
      <w:lvlJc w:val="left"/>
      <w:pPr>
        <w:tabs>
          <w:tab w:val="num" w:pos="5760"/>
        </w:tabs>
        <w:ind w:left="5760" w:hanging="360"/>
      </w:pPr>
      <w:rPr>
        <w:rFonts w:ascii="Courier New" w:hAnsi="Courier New"/>
      </w:rPr>
    </w:lvl>
    <w:lvl w:ilvl="8" w:tplc="3C3E8D7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hybridMultilevel"/>
    <w:tmpl w:val="00000006"/>
    <w:lvl w:ilvl="0" w:tplc="BAEA1352">
      <w:start w:val="1"/>
      <w:numFmt w:val="bullet"/>
      <w:lvlText w:val=""/>
      <w:lvlJc w:val="left"/>
      <w:pPr>
        <w:ind w:left="720" w:hanging="360"/>
      </w:pPr>
      <w:rPr>
        <w:rFonts w:ascii="Symbol" w:hAnsi="Symbol"/>
        <w:b w:val="0"/>
        <w:bCs w:val="0"/>
      </w:rPr>
    </w:lvl>
    <w:lvl w:ilvl="1" w:tplc="984653EC">
      <w:start w:val="1"/>
      <w:numFmt w:val="bullet"/>
      <w:lvlText w:val="o"/>
      <w:lvlJc w:val="left"/>
      <w:pPr>
        <w:tabs>
          <w:tab w:val="num" w:pos="1440"/>
        </w:tabs>
        <w:ind w:left="1440" w:hanging="360"/>
      </w:pPr>
      <w:rPr>
        <w:rFonts w:ascii="Courier New" w:hAnsi="Courier New"/>
      </w:rPr>
    </w:lvl>
    <w:lvl w:ilvl="2" w:tplc="10FE5D5A">
      <w:start w:val="1"/>
      <w:numFmt w:val="bullet"/>
      <w:lvlText w:val=""/>
      <w:lvlJc w:val="left"/>
      <w:pPr>
        <w:tabs>
          <w:tab w:val="num" w:pos="2160"/>
        </w:tabs>
        <w:ind w:left="2160" w:hanging="360"/>
      </w:pPr>
      <w:rPr>
        <w:rFonts w:ascii="Wingdings" w:hAnsi="Wingdings"/>
      </w:rPr>
    </w:lvl>
    <w:lvl w:ilvl="3" w:tplc="E47E52B0">
      <w:start w:val="1"/>
      <w:numFmt w:val="bullet"/>
      <w:lvlText w:val=""/>
      <w:lvlJc w:val="left"/>
      <w:pPr>
        <w:tabs>
          <w:tab w:val="num" w:pos="2880"/>
        </w:tabs>
        <w:ind w:left="2880" w:hanging="360"/>
      </w:pPr>
      <w:rPr>
        <w:rFonts w:ascii="Symbol" w:hAnsi="Symbol"/>
      </w:rPr>
    </w:lvl>
    <w:lvl w:ilvl="4" w:tplc="8EF83FC4">
      <w:start w:val="1"/>
      <w:numFmt w:val="bullet"/>
      <w:lvlText w:val="o"/>
      <w:lvlJc w:val="left"/>
      <w:pPr>
        <w:tabs>
          <w:tab w:val="num" w:pos="3600"/>
        </w:tabs>
        <w:ind w:left="3600" w:hanging="360"/>
      </w:pPr>
      <w:rPr>
        <w:rFonts w:ascii="Courier New" w:hAnsi="Courier New"/>
      </w:rPr>
    </w:lvl>
    <w:lvl w:ilvl="5" w:tplc="BDA60A96">
      <w:start w:val="1"/>
      <w:numFmt w:val="bullet"/>
      <w:lvlText w:val=""/>
      <w:lvlJc w:val="left"/>
      <w:pPr>
        <w:tabs>
          <w:tab w:val="num" w:pos="4320"/>
        </w:tabs>
        <w:ind w:left="4320" w:hanging="360"/>
      </w:pPr>
      <w:rPr>
        <w:rFonts w:ascii="Wingdings" w:hAnsi="Wingdings"/>
      </w:rPr>
    </w:lvl>
    <w:lvl w:ilvl="6" w:tplc="8B248A66">
      <w:start w:val="1"/>
      <w:numFmt w:val="bullet"/>
      <w:lvlText w:val=""/>
      <w:lvlJc w:val="left"/>
      <w:pPr>
        <w:tabs>
          <w:tab w:val="num" w:pos="5040"/>
        </w:tabs>
        <w:ind w:left="5040" w:hanging="360"/>
      </w:pPr>
      <w:rPr>
        <w:rFonts w:ascii="Symbol" w:hAnsi="Symbol"/>
      </w:rPr>
    </w:lvl>
    <w:lvl w:ilvl="7" w:tplc="E1284620">
      <w:start w:val="1"/>
      <w:numFmt w:val="bullet"/>
      <w:lvlText w:val="o"/>
      <w:lvlJc w:val="left"/>
      <w:pPr>
        <w:tabs>
          <w:tab w:val="num" w:pos="5760"/>
        </w:tabs>
        <w:ind w:left="5760" w:hanging="360"/>
      </w:pPr>
      <w:rPr>
        <w:rFonts w:ascii="Courier New" w:hAnsi="Courier New"/>
      </w:rPr>
    </w:lvl>
    <w:lvl w:ilvl="8" w:tplc="9E686F2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hybridMultilevel"/>
    <w:tmpl w:val="00000007"/>
    <w:lvl w:ilvl="0" w:tplc="31A4E75A">
      <w:start w:val="1"/>
      <w:numFmt w:val="bullet"/>
      <w:lvlText w:val=""/>
      <w:lvlJc w:val="left"/>
      <w:pPr>
        <w:ind w:left="720" w:hanging="360"/>
      </w:pPr>
      <w:rPr>
        <w:rFonts w:ascii="Symbol" w:hAnsi="Symbol"/>
        <w:b w:val="0"/>
        <w:bCs w:val="0"/>
      </w:rPr>
    </w:lvl>
    <w:lvl w:ilvl="1" w:tplc="04407F24">
      <w:start w:val="1"/>
      <w:numFmt w:val="bullet"/>
      <w:lvlText w:val="o"/>
      <w:lvlJc w:val="left"/>
      <w:pPr>
        <w:tabs>
          <w:tab w:val="num" w:pos="1440"/>
        </w:tabs>
        <w:ind w:left="1440" w:hanging="360"/>
      </w:pPr>
      <w:rPr>
        <w:rFonts w:ascii="Courier New" w:hAnsi="Courier New"/>
      </w:rPr>
    </w:lvl>
    <w:lvl w:ilvl="2" w:tplc="F94A1926">
      <w:start w:val="1"/>
      <w:numFmt w:val="bullet"/>
      <w:lvlText w:val=""/>
      <w:lvlJc w:val="left"/>
      <w:pPr>
        <w:tabs>
          <w:tab w:val="num" w:pos="2160"/>
        </w:tabs>
        <w:ind w:left="2160" w:hanging="360"/>
      </w:pPr>
      <w:rPr>
        <w:rFonts w:ascii="Wingdings" w:hAnsi="Wingdings"/>
      </w:rPr>
    </w:lvl>
    <w:lvl w:ilvl="3" w:tplc="0F0A477A">
      <w:start w:val="1"/>
      <w:numFmt w:val="bullet"/>
      <w:lvlText w:val=""/>
      <w:lvlJc w:val="left"/>
      <w:pPr>
        <w:tabs>
          <w:tab w:val="num" w:pos="2880"/>
        </w:tabs>
        <w:ind w:left="2880" w:hanging="360"/>
      </w:pPr>
      <w:rPr>
        <w:rFonts w:ascii="Symbol" w:hAnsi="Symbol"/>
      </w:rPr>
    </w:lvl>
    <w:lvl w:ilvl="4" w:tplc="8D66FE80">
      <w:start w:val="1"/>
      <w:numFmt w:val="bullet"/>
      <w:lvlText w:val="o"/>
      <w:lvlJc w:val="left"/>
      <w:pPr>
        <w:tabs>
          <w:tab w:val="num" w:pos="3600"/>
        </w:tabs>
        <w:ind w:left="3600" w:hanging="360"/>
      </w:pPr>
      <w:rPr>
        <w:rFonts w:ascii="Courier New" w:hAnsi="Courier New"/>
      </w:rPr>
    </w:lvl>
    <w:lvl w:ilvl="5" w:tplc="3BFCAA46">
      <w:start w:val="1"/>
      <w:numFmt w:val="bullet"/>
      <w:lvlText w:val=""/>
      <w:lvlJc w:val="left"/>
      <w:pPr>
        <w:tabs>
          <w:tab w:val="num" w:pos="4320"/>
        </w:tabs>
        <w:ind w:left="4320" w:hanging="360"/>
      </w:pPr>
      <w:rPr>
        <w:rFonts w:ascii="Wingdings" w:hAnsi="Wingdings"/>
      </w:rPr>
    </w:lvl>
    <w:lvl w:ilvl="6" w:tplc="EF80AB50">
      <w:start w:val="1"/>
      <w:numFmt w:val="bullet"/>
      <w:lvlText w:val=""/>
      <w:lvlJc w:val="left"/>
      <w:pPr>
        <w:tabs>
          <w:tab w:val="num" w:pos="5040"/>
        </w:tabs>
        <w:ind w:left="5040" w:hanging="360"/>
      </w:pPr>
      <w:rPr>
        <w:rFonts w:ascii="Symbol" w:hAnsi="Symbol"/>
      </w:rPr>
    </w:lvl>
    <w:lvl w:ilvl="7" w:tplc="BD40D548">
      <w:start w:val="1"/>
      <w:numFmt w:val="bullet"/>
      <w:lvlText w:val="o"/>
      <w:lvlJc w:val="left"/>
      <w:pPr>
        <w:tabs>
          <w:tab w:val="num" w:pos="5760"/>
        </w:tabs>
        <w:ind w:left="5760" w:hanging="360"/>
      </w:pPr>
      <w:rPr>
        <w:rFonts w:ascii="Courier New" w:hAnsi="Courier New"/>
      </w:rPr>
    </w:lvl>
    <w:lvl w:ilvl="8" w:tplc="D50E14FA">
      <w:start w:val="1"/>
      <w:numFmt w:val="bullet"/>
      <w:lvlText w:val=""/>
      <w:lvlJc w:val="left"/>
      <w:pPr>
        <w:tabs>
          <w:tab w:val="num" w:pos="6480"/>
        </w:tabs>
        <w:ind w:left="6480" w:hanging="360"/>
      </w:pPr>
      <w:rPr>
        <w:rFonts w:ascii="Wingdings" w:hAnsi="Wingdings"/>
      </w:rPr>
    </w:lvl>
  </w:abstractNum>
  <w:abstractNum w:abstractNumId="3" w15:restartNumberingAfterBreak="0">
    <w:nsid w:val="020E113E"/>
    <w:multiLevelType w:val="hybridMultilevel"/>
    <w:tmpl w:val="60EE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246B"/>
    <w:multiLevelType w:val="hybridMultilevel"/>
    <w:tmpl w:val="ACE8EFD4"/>
    <w:lvl w:ilvl="0" w:tplc="2E20C970">
      <w:start w:val="1"/>
      <w:numFmt w:val="bullet"/>
      <w:lvlText w:val="•"/>
      <w:lvlJc w:val="left"/>
      <w:pPr>
        <w:tabs>
          <w:tab w:val="num" w:pos="720"/>
        </w:tabs>
        <w:ind w:left="720" w:hanging="360"/>
      </w:pPr>
      <w:rPr>
        <w:rFonts w:ascii="Arial" w:hAnsi="Arial" w:hint="default"/>
      </w:rPr>
    </w:lvl>
    <w:lvl w:ilvl="1" w:tplc="4D4CE93A" w:tentative="1">
      <w:start w:val="1"/>
      <w:numFmt w:val="bullet"/>
      <w:lvlText w:val="•"/>
      <w:lvlJc w:val="left"/>
      <w:pPr>
        <w:tabs>
          <w:tab w:val="num" w:pos="1440"/>
        </w:tabs>
        <w:ind w:left="1440" w:hanging="360"/>
      </w:pPr>
      <w:rPr>
        <w:rFonts w:ascii="Arial" w:hAnsi="Arial" w:hint="default"/>
      </w:rPr>
    </w:lvl>
    <w:lvl w:ilvl="2" w:tplc="F7B2FF54" w:tentative="1">
      <w:start w:val="1"/>
      <w:numFmt w:val="bullet"/>
      <w:lvlText w:val="•"/>
      <w:lvlJc w:val="left"/>
      <w:pPr>
        <w:tabs>
          <w:tab w:val="num" w:pos="2160"/>
        </w:tabs>
        <w:ind w:left="2160" w:hanging="360"/>
      </w:pPr>
      <w:rPr>
        <w:rFonts w:ascii="Arial" w:hAnsi="Arial" w:hint="default"/>
      </w:rPr>
    </w:lvl>
    <w:lvl w:ilvl="3" w:tplc="02E0AD46" w:tentative="1">
      <w:start w:val="1"/>
      <w:numFmt w:val="bullet"/>
      <w:lvlText w:val="•"/>
      <w:lvlJc w:val="left"/>
      <w:pPr>
        <w:tabs>
          <w:tab w:val="num" w:pos="2880"/>
        </w:tabs>
        <w:ind w:left="2880" w:hanging="360"/>
      </w:pPr>
      <w:rPr>
        <w:rFonts w:ascii="Arial" w:hAnsi="Arial" w:hint="default"/>
      </w:rPr>
    </w:lvl>
    <w:lvl w:ilvl="4" w:tplc="F37CA160" w:tentative="1">
      <w:start w:val="1"/>
      <w:numFmt w:val="bullet"/>
      <w:lvlText w:val="•"/>
      <w:lvlJc w:val="left"/>
      <w:pPr>
        <w:tabs>
          <w:tab w:val="num" w:pos="3600"/>
        </w:tabs>
        <w:ind w:left="3600" w:hanging="360"/>
      </w:pPr>
      <w:rPr>
        <w:rFonts w:ascii="Arial" w:hAnsi="Arial" w:hint="default"/>
      </w:rPr>
    </w:lvl>
    <w:lvl w:ilvl="5" w:tplc="80F22CA4" w:tentative="1">
      <w:start w:val="1"/>
      <w:numFmt w:val="bullet"/>
      <w:lvlText w:val="•"/>
      <w:lvlJc w:val="left"/>
      <w:pPr>
        <w:tabs>
          <w:tab w:val="num" w:pos="4320"/>
        </w:tabs>
        <w:ind w:left="4320" w:hanging="360"/>
      </w:pPr>
      <w:rPr>
        <w:rFonts w:ascii="Arial" w:hAnsi="Arial" w:hint="default"/>
      </w:rPr>
    </w:lvl>
    <w:lvl w:ilvl="6" w:tplc="1D9A1136" w:tentative="1">
      <w:start w:val="1"/>
      <w:numFmt w:val="bullet"/>
      <w:lvlText w:val="•"/>
      <w:lvlJc w:val="left"/>
      <w:pPr>
        <w:tabs>
          <w:tab w:val="num" w:pos="5040"/>
        </w:tabs>
        <w:ind w:left="5040" w:hanging="360"/>
      </w:pPr>
      <w:rPr>
        <w:rFonts w:ascii="Arial" w:hAnsi="Arial" w:hint="default"/>
      </w:rPr>
    </w:lvl>
    <w:lvl w:ilvl="7" w:tplc="A9C0BBC2" w:tentative="1">
      <w:start w:val="1"/>
      <w:numFmt w:val="bullet"/>
      <w:lvlText w:val="•"/>
      <w:lvlJc w:val="left"/>
      <w:pPr>
        <w:tabs>
          <w:tab w:val="num" w:pos="5760"/>
        </w:tabs>
        <w:ind w:left="5760" w:hanging="360"/>
      </w:pPr>
      <w:rPr>
        <w:rFonts w:ascii="Arial" w:hAnsi="Arial" w:hint="default"/>
      </w:rPr>
    </w:lvl>
    <w:lvl w:ilvl="8" w:tplc="B07AD4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C90373"/>
    <w:multiLevelType w:val="hybridMultilevel"/>
    <w:tmpl w:val="EE5A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6730F"/>
    <w:multiLevelType w:val="hybridMultilevel"/>
    <w:tmpl w:val="A560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92CE7"/>
    <w:multiLevelType w:val="hybridMultilevel"/>
    <w:tmpl w:val="C122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D2D34"/>
    <w:multiLevelType w:val="hybridMultilevel"/>
    <w:tmpl w:val="DAC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737D1"/>
    <w:multiLevelType w:val="hybridMultilevel"/>
    <w:tmpl w:val="F9B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1686A"/>
    <w:multiLevelType w:val="hybridMultilevel"/>
    <w:tmpl w:val="F01C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A08BA"/>
    <w:multiLevelType w:val="hybridMultilevel"/>
    <w:tmpl w:val="D33EAC28"/>
    <w:lvl w:ilvl="0" w:tplc="EBEA2BF4">
      <w:start w:val="1"/>
      <w:numFmt w:val="bullet"/>
      <w:lvlText w:val="•"/>
      <w:lvlJc w:val="left"/>
      <w:pPr>
        <w:tabs>
          <w:tab w:val="num" w:pos="720"/>
        </w:tabs>
        <w:ind w:left="720" w:hanging="360"/>
      </w:pPr>
      <w:rPr>
        <w:rFonts w:ascii="Arial" w:hAnsi="Arial" w:hint="default"/>
      </w:rPr>
    </w:lvl>
    <w:lvl w:ilvl="1" w:tplc="95A67386" w:tentative="1">
      <w:start w:val="1"/>
      <w:numFmt w:val="bullet"/>
      <w:lvlText w:val="•"/>
      <w:lvlJc w:val="left"/>
      <w:pPr>
        <w:tabs>
          <w:tab w:val="num" w:pos="1440"/>
        </w:tabs>
        <w:ind w:left="1440" w:hanging="360"/>
      </w:pPr>
      <w:rPr>
        <w:rFonts w:ascii="Arial" w:hAnsi="Arial" w:hint="default"/>
      </w:rPr>
    </w:lvl>
    <w:lvl w:ilvl="2" w:tplc="5B368710" w:tentative="1">
      <w:start w:val="1"/>
      <w:numFmt w:val="bullet"/>
      <w:lvlText w:val="•"/>
      <w:lvlJc w:val="left"/>
      <w:pPr>
        <w:tabs>
          <w:tab w:val="num" w:pos="2160"/>
        </w:tabs>
        <w:ind w:left="2160" w:hanging="360"/>
      </w:pPr>
      <w:rPr>
        <w:rFonts w:ascii="Arial" w:hAnsi="Arial" w:hint="default"/>
      </w:rPr>
    </w:lvl>
    <w:lvl w:ilvl="3" w:tplc="0922B0E4" w:tentative="1">
      <w:start w:val="1"/>
      <w:numFmt w:val="bullet"/>
      <w:lvlText w:val="•"/>
      <w:lvlJc w:val="left"/>
      <w:pPr>
        <w:tabs>
          <w:tab w:val="num" w:pos="2880"/>
        </w:tabs>
        <w:ind w:left="2880" w:hanging="360"/>
      </w:pPr>
      <w:rPr>
        <w:rFonts w:ascii="Arial" w:hAnsi="Arial" w:hint="default"/>
      </w:rPr>
    </w:lvl>
    <w:lvl w:ilvl="4" w:tplc="89809624" w:tentative="1">
      <w:start w:val="1"/>
      <w:numFmt w:val="bullet"/>
      <w:lvlText w:val="•"/>
      <w:lvlJc w:val="left"/>
      <w:pPr>
        <w:tabs>
          <w:tab w:val="num" w:pos="3600"/>
        </w:tabs>
        <w:ind w:left="3600" w:hanging="360"/>
      </w:pPr>
      <w:rPr>
        <w:rFonts w:ascii="Arial" w:hAnsi="Arial" w:hint="default"/>
      </w:rPr>
    </w:lvl>
    <w:lvl w:ilvl="5" w:tplc="650E4F0E" w:tentative="1">
      <w:start w:val="1"/>
      <w:numFmt w:val="bullet"/>
      <w:lvlText w:val="•"/>
      <w:lvlJc w:val="left"/>
      <w:pPr>
        <w:tabs>
          <w:tab w:val="num" w:pos="4320"/>
        </w:tabs>
        <w:ind w:left="4320" w:hanging="360"/>
      </w:pPr>
      <w:rPr>
        <w:rFonts w:ascii="Arial" w:hAnsi="Arial" w:hint="default"/>
      </w:rPr>
    </w:lvl>
    <w:lvl w:ilvl="6" w:tplc="2668E69E" w:tentative="1">
      <w:start w:val="1"/>
      <w:numFmt w:val="bullet"/>
      <w:lvlText w:val="•"/>
      <w:lvlJc w:val="left"/>
      <w:pPr>
        <w:tabs>
          <w:tab w:val="num" w:pos="5040"/>
        </w:tabs>
        <w:ind w:left="5040" w:hanging="360"/>
      </w:pPr>
      <w:rPr>
        <w:rFonts w:ascii="Arial" w:hAnsi="Arial" w:hint="default"/>
      </w:rPr>
    </w:lvl>
    <w:lvl w:ilvl="7" w:tplc="DE9CA110" w:tentative="1">
      <w:start w:val="1"/>
      <w:numFmt w:val="bullet"/>
      <w:lvlText w:val="•"/>
      <w:lvlJc w:val="left"/>
      <w:pPr>
        <w:tabs>
          <w:tab w:val="num" w:pos="5760"/>
        </w:tabs>
        <w:ind w:left="5760" w:hanging="360"/>
      </w:pPr>
      <w:rPr>
        <w:rFonts w:ascii="Arial" w:hAnsi="Arial" w:hint="default"/>
      </w:rPr>
    </w:lvl>
    <w:lvl w:ilvl="8" w:tplc="6DCC8F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052A3C"/>
    <w:multiLevelType w:val="hybridMultilevel"/>
    <w:tmpl w:val="08C8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D520A"/>
    <w:multiLevelType w:val="hybridMultilevel"/>
    <w:tmpl w:val="136A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135D0"/>
    <w:multiLevelType w:val="hybridMultilevel"/>
    <w:tmpl w:val="5BC036A4"/>
    <w:lvl w:ilvl="0" w:tplc="B4AC9E1E">
      <w:start w:val="1"/>
      <w:numFmt w:val="bullet"/>
      <w:lvlText w:val=""/>
      <w:lvlJc w:val="left"/>
      <w:pPr>
        <w:tabs>
          <w:tab w:val="num" w:pos="720"/>
        </w:tabs>
        <w:ind w:left="720" w:hanging="360"/>
      </w:pPr>
      <w:rPr>
        <w:rFonts w:ascii="Wingdings" w:hAnsi="Wingdings" w:hint="default"/>
      </w:rPr>
    </w:lvl>
    <w:lvl w:ilvl="1" w:tplc="57F85580" w:tentative="1">
      <w:start w:val="1"/>
      <w:numFmt w:val="bullet"/>
      <w:lvlText w:val=""/>
      <w:lvlJc w:val="left"/>
      <w:pPr>
        <w:tabs>
          <w:tab w:val="num" w:pos="1440"/>
        </w:tabs>
        <w:ind w:left="1440" w:hanging="360"/>
      </w:pPr>
      <w:rPr>
        <w:rFonts w:ascii="Wingdings" w:hAnsi="Wingdings" w:hint="default"/>
      </w:rPr>
    </w:lvl>
    <w:lvl w:ilvl="2" w:tplc="8BB63ECA" w:tentative="1">
      <w:start w:val="1"/>
      <w:numFmt w:val="bullet"/>
      <w:lvlText w:val=""/>
      <w:lvlJc w:val="left"/>
      <w:pPr>
        <w:tabs>
          <w:tab w:val="num" w:pos="2160"/>
        </w:tabs>
        <w:ind w:left="2160" w:hanging="360"/>
      </w:pPr>
      <w:rPr>
        <w:rFonts w:ascii="Wingdings" w:hAnsi="Wingdings" w:hint="default"/>
      </w:rPr>
    </w:lvl>
    <w:lvl w:ilvl="3" w:tplc="3BDA79D2" w:tentative="1">
      <w:start w:val="1"/>
      <w:numFmt w:val="bullet"/>
      <w:lvlText w:val=""/>
      <w:lvlJc w:val="left"/>
      <w:pPr>
        <w:tabs>
          <w:tab w:val="num" w:pos="2880"/>
        </w:tabs>
        <w:ind w:left="2880" w:hanging="360"/>
      </w:pPr>
      <w:rPr>
        <w:rFonts w:ascii="Wingdings" w:hAnsi="Wingdings" w:hint="default"/>
      </w:rPr>
    </w:lvl>
    <w:lvl w:ilvl="4" w:tplc="04A48192" w:tentative="1">
      <w:start w:val="1"/>
      <w:numFmt w:val="bullet"/>
      <w:lvlText w:val=""/>
      <w:lvlJc w:val="left"/>
      <w:pPr>
        <w:tabs>
          <w:tab w:val="num" w:pos="3600"/>
        </w:tabs>
        <w:ind w:left="3600" w:hanging="360"/>
      </w:pPr>
      <w:rPr>
        <w:rFonts w:ascii="Wingdings" w:hAnsi="Wingdings" w:hint="default"/>
      </w:rPr>
    </w:lvl>
    <w:lvl w:ilvl="5" w:tplc="4C0CCD54" w:tentative="1">
      <w:start w:val="1"/>
      <w:numFmt w:val="bullet"/>
      <w:lvlText w:val=""/>
      <w:lvlJc w:val="left"/>
      <w:pPr>
        <w:tabs>
          <w:tab w:val="num" w:pos="4320"/>
        </w:tabs>
        <w:ind w:left="4320" w:hanging="360"/>
      </w:pPr>
      <w:rPr>
        <w:rFonts w:ascii="Wingdings" w:hAnsi="Wingdings" w:hint="default"/>
      </w:rPr>
    </w:lvl>
    <w:lvl w:ilvl="6" w:tplc="CBCAB51E" w:tentative="1">
      <w:start w:val="1"/>
      <w:numFmt w:val="bullet"/>
      <w:lvlText w:val=""/>
      <w:lvlJc w:val="left"/>
      <w:pPr>
        <w:tabs>
          <w:tab w:val="num" w:pos="5040"/>
        </w:tabs>
        <w:ind w:left="5040" w:hanging="360"/>
      </w:pPr>
      <w:rPr>
        <w:rFonts w:ascii="Wingdings" w:hAnsi="Wingdings" w:hint="default"/>
      </w:rPr>
    </w:lvl>
    <w:lvl w:ilvl="7" w:tplc="E7F652E8" w:tentative="1">
      <w:start w:val="1"/>
      <w:numFmt w:val="bullet"/>
      <w:lvlText w:val=""/>
      <w:lvlJc w:val="left"/>
      <w:pPr>
        <w:tabs>
          <w:tab w:val="num" w:pos="5760"/>
        </w:tabs>
        <w:ind w:left="5760" w:hanging="360"/>
      </w:pPr>
      <w:rPr>
        <w:rFonts w:ascii="Wingdings" w:hAnsi="Wingdings" w:hint="default"/>
      </w:rPr>
    </w:lvl>
    <w:lvl w:ilvl="8" w:tplc="23DE64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B455C1"/>
    <w:multiLevelType w:val="hybridMultilevel"/>
    <w:tmpl w:val="47527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471B6D"/>
    <w:multiLevelType w:val="hybridMultilevel"/>
    <w:tmpl w:val="CDFCC0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0584E30"/>
    <w:multiLevelType w:val="hybridMultilevel"/>
    <w:tmpl w:val="946A2702"/>
    <w:lvl w:ilvl="0" w:tplc="E148155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597A89"/>
    <w:multiLevelType w:val="hybridMultilevel"/>
    <w:tmpl w:val="4A2E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52A72"/>
    <w:multiLevelType w:val="hybridMultilevel"/>
    <w:tmpl w:val="2FAA0BE2"/>
    <w:lvl w:ilvl="0" w:tplc="1ACC48B2">
      <w:start w:val="1"/>
      <w:numFmt w:val="bullet"/>
      <w:lvlText w:val="•"/>
      <w:lvlJc w:val="left"/>
      <w:pPr>
        <w:tabs>
          <w:tab w:val="num" w:pos="720"/>
        </w:tabs>
        <w:ind w:left="720" w:hanging="360"/>
      </w:pPr>
      <w:rPr>
        <w:rFonts w:ascii="Arial" w:hAnsi="Arial" w:hint="default"/>
      </w:rPr>
    </w:lvl>
    <w:lvl w:ilvl="1" w:tplc="271EFB34" w:tentative="1">
      <w:start w:val="1"/>
      <w:numFmt w:val="bullet"/>
      <w:lvlText w:val="•"/>
      <w:lvlJc w:val="left"/>
      <w:pPr>
        <w:tabs>
          <w:tab w:val="num" w:pos="1440"/>
        </w:tabs>
        <w:ind w:left="1440" w:hanging="360"/>
      </w:pPr>
      <w:rPr>
        <w:rFonts w:ascii="Arial" w:hAnsi="Arial" w:hint="default"/>
      </w:rPr>
    </w:lvl>
    <w:lvl w:ilvl="2" w:tplc="BEF8E160" w:tentative="1">
      <w:start w:val="1"/>
      <w:numFmt w:val="bullet"/>
      <w:lvlText w:val="•"/>
      <w:lvlJc w:val="left"/>
      <w:pPr>
        <w:tabs>
          <w:tab w:val="num" w:pos="2160"/>
        </w:tabs>
        <w:ind w:left="2160" w:hanging="360"/>
      </w:pPr>
      <w:rPr>
        <w:rFonts w:ascii="Arial" w:hAnsi="Arial" w:hint="default"/>
      </w:rPr>
    </w:lvl>
    <w:lvl w:ilvl="3" w:tplc="D4B01FD8" w:tentative="1">
      <w:start w:val="1"/>
      <w:numFmt w:val="bullet"/>
      <w:lvlText w:val="•"/>
      <w:lvlJc w:val="left"/>
      <w:pPr>
        <w:tabs>
          <w:tab w:val="num" w:pos="2880"/>
        </w:tabs>
        <w:ind w:left="2880" w:hanging="360"/>
      </w:pPr>
      <w:rPr>
        <w:rFonts w:ascii="Arial" w:hAnsi="Arial" w:hint="default"/>
      </w:rPr>
    </w:lvl>
    <w:lvl w:ilvl="4" w:tplc="28E05BE8" w:tentative="1">
      <w:start w:val="1"/>
      <w:numFmt w:val="bullet"/>
      <w:lvlText w:val="•"/>
      <w:lvlJc w:val="left"/>
      <w:pPr>
        <w:tabs>
          <w:tab w:val="num" w:pos="3600"/>
        </w:tabs>
        <w:ind w:left="3600" w:hanging="360"/>
      </w:pPr>
      <w:rPr>
        <w:rFonts w:ascii="Arial" w:hAnsi="Arial" w:hint="default"/>
      </w:rPr>
    </w:lvl>
    <w:lvl w:ilvl="5" w:tplc="5802CA44" w:tentative="1">
      <w:start w:val="1"/>
      <w:numFmt w:val="bullet"/>
      <w:lvlText w:val="•"/>
      <w:lvlJc w:val="left"/>
      <w:pPr>
        <w:tabs>
          <w:tab w:val="num" w:pos="4320"/>
        </w:tabs>
        <w:ind w:left="4320" w:hanging="360"/>
      </w:pPr>
      <w:rPr>
        <w:rFonts w:ascii="Arial" w:hAnsi="Arial" w:hint="default"/>
      </w:rPr>
    </w:lvl>
    <w:lvl w:ilvl="6" w:tplc="2B4EAA00" w:tentative="1">
      <w:start w:val="1"/>
      <w:numFmt w:val="bullet"/>
      <w:lvlText w:val="•"/>
      <w:lvlJc w:val="left"/>
      <w:pPr>
        <w:tabs>
          <w:tab w:val="num" w:pos="5040"/>
        </w:tabs>
        <w:ind w:left="5040" w:hanging="360"/>
      </w:pPr>
      <w:rPr>
        <w:rFonts w:ascii="Arial" w:hAnsi="Arial" w:hint="default"/>
      </w:rPr>
    </w:lvl>
    <w:lvl w:ilvl="7" w:tplc="49E8C1B2" w:tentative="1">
      <w:start w:val="1"/>
      <w:numFmt w:val="bullet"/>
      <w:lvlText w:val="•"/>
      <w:lvlJc w:val="left"/>
      <w:pPr>
        <w:tabs>
          <w:tab w:val="num" w:pos="5760"/>
        </w:tabs>
        <w:ind w:left="5760" w:hanging="360"/>
      </w:pPr>
      <w:rPr>
        <w:rFonts w:ascii="Arial" w:hAnsi="Arial" w:hint="default"/>
      </w:rPr>
    </w:lvl>
    <w:lvl w:ilvl="8" w:tplc="7A70A5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2B5C14"/>
    <w:multiLevelType w:val="hybridMultilevel"/>
    <w:tmpl w:val="5E94BBA2"/>
    <w:lvl w:ilvl="0" w:tplc="EACAEA5E">
      <w:start w:val="1"/>
      <w:numFmt w:val="bullet"/>
      <w:lvlText w:val=""/>
      <w:lvlJc w:val="left"/>
      <w:pPr>
        <w:tabs>
          <w:tab w:val="num" w:pos="720"/>
        </w:tabs>
        <w:ind w:left="720" w:hanging="360"/>
      </w:pPr>
      <w:rPr>
        <w:rFonts w:ascii="Wingdings" w:hAnsi="Wingdings" w:hint="default"/>
      </w:rPr>
    </w:lvl>
    <w:lvl w:ilvl="1" w:tplc="C1AA0BC6" w:tentative="1">
      <w:start w:val="1"/>
      <w:numFmt w:val="bullet"/>
      <w:lvlText w:val=""/>
      <w:lvlJc w:val="left"/>
      <w:pPr>
        <w:tabs>
          <w:tab w:val="num" w:pos="1440"/>
        </w:tabs>
        <w:ind w:left="1440" w:hanging="360"/>
      </w:pPr>
      <w:rPr>
        <w:rFonts w:ascii="Wingdings" w:hAnsi="Wingdings" w:hint="default"/>
      </w:rPr>
    </w:lvl>
    <w:lvl w:ilvl="2" w:tplc="0CB000A8" w:tentative="1">
      <w:start w:val="1"/>
      <w:numFmt w:val="bullet"/>
      <w:lvlText w:val=""/>
      <w:lvlJc w:val="left"/>
      <w:pPr>
        <w:tabs>
          <w:tab w:val="num" w:pos="2160"/>
        </w:tabs>
        <w:ind w:left="2160" w:hanging="360"/>
      </w:pPr>
      <w:rPr>
        <w:rFonts w:ascii="Wingdings" w:hAnsi="Wingdings" w:hint="default"/>
      </w:rPr>
    </w:lvl>
    <w:lvl w:ilvl="3" w:tplc="66C05248" w:tentative="1">
      <w:start w:val="1"/>
      <w:numFmt w:val="bullet"/>
      <w:lvlText w:val=""/>
      <w:lvlJc w:val="left"/>
      <w:pPr>
        <w:tabs>
          <w:tab w:val="num" w:pos="2880"/>
        </w:tabs>
        <w:ind w:left="2880" w:hanging="360"/>
      </w:pPr>
      <w:rPr>
        <w:rFonts w:ascii="Wingdings" w:hAnsi="Wingdings" w:hint="default"/>
      </w:rPr>
    </w:lvl>
    <w:lvl w:ilvl="4" w:tplc="280EF286" w:tentative="1">
      <w:start w:val="1"/>
      <w:numFmt w:val="bullet"/>
      <w:lvlText w:val=""/>
      <w:lvlJc w:val="left"/>
      <w:pPr>
        <w:tabs>
          <w:tab w:val="num" w:pos="3600"/>
        </w:tabs>
        <w:ind w:left="3600" w:hanging="360"/>
      </w:pPr>
      <w:rPr>
        <w:rFonts w:ascii="Wingdings" w:hAnsi="Wingdings" w:hint="default"/>
      </w:rPr>
    </w:lvl>
    <w:lvl w:ilvl="5" w:tplc="C0A2ACE4" w:tentative="1">
      <w:start w:val="1"/>
      <w:numFmt w:val="bullet"/>
      <w:lvlText w:val=""/>
      <w:lvlJc w:val="left"/>
      <w:pPr>
        <w:tabs>
          <w:tab w:val="num" w:pos="4320"/>
        </w:tabs>
        <w:ind w:left="4320" w:hanging="360"/>
      </w:pPr>
      <w:rPr>
        <w:rFonts w:ascii="Wingdings" w:hAnsi="Wingdings" w:hint="default"/>
      </w:rPr>
    </w:lvl>
    <w:lvl w:ilvl="6" w:tplc="2416DF10" w:tentative="1">
      <w:start w:val="1"/>
      <w:numFmt w:val="bullet"/>
      <w:lvlText w:val=""/>
      <w:lvlJc w:val="left"/>
      <w:pPr>
        <w:tabs>
          <w:tab w:val="num" w:pos="5040"/>
        </w:tabs>
        <w:ind w:left="5040" w:hanging="360"/>
      </w:pPr>
      <w:rPr>
        <w:rFonts w:ascii="Wingdings" w:hAnsi="Wingdings" w:hint="default"/>
      </w:rPr>
    </w:lvl>
    <w:lvl w:ilvl="7" w:tplc="FD58BDB6" w:tentative="1">
      <w:start w:val="1"/>
      <w:numFmt w:val="bullet"/>
      <w:lvlText w:val=""/>
      <w:lvlJc w:val="left"/>
      <w:pPr>
        <w:tabs>
          <w:tab w:val="num" w:pos="5760"/>
        </w:tabs>
        <w:ind w:left="5760" w:hanging="360"/>
      </w:pPr>
      <w:rPr>
        <w:rFonts w:ascii="Wingdings" w:hAnsi="Wingdings" w:hint="default"/>
      </w:rPr>
    </w:lvl>
    <w:lvl w:ilvl="8" w:tplc="901E5E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54DFD"/>
    <w:multiLevelType w:val="hybridMultilevel"/>
    <w:tmpl w:val="6E62281E"/>
    <w:lvl w:ilvl="0" w:tplc="7D2A50B6">
      <w:start w:val="1"/>
      <w:numFmt w:val="bullet"/>
      <w:lvlText w:val="•"/>
      <w:lvlJc w:val="left"/>
      <w:pPr>
        <w:tabs>
          <w:tab w:val="num" w:pos="720"/>
        </w:tabs>
        <w:ind w:left="720" w:hanging="360"/>
      </w:pPr>
      <w:rPr>
        <w:rFonts w:ascii="Arial" w:hAnsi="Arial" w:hint="default"/>
      </w:rPr>
    </w:lvl>
    <w:lvl w:ilvl="1" w:tplc="D5EC6CE8" w:tentative="1">
      <w:start w:val="1"/>
      <w:numFmt w:val="bullet"/>
      <w:lvlText w:val="•"/>
      <w:lvlJc w:val="left"/>
      <w:pPr>
        <w:tabs>
          <w:tab w:val="num" w:pos="1440"/>
        </w:tabs>
        <w:ind w:left="1440" w:hanging="360"/>
      </w:pPr>
      <w:rPr>
        <w:rFonts w:ascii="Arial" w:hAnsi="Arial" w:hint="default"/>
      </w:rPr>
    </w:lvl>
    <w:lvl w:ilvl="2" w:tplc="7946EE76" w:tentative="1">
      <w:start w:val="1"/>
      <w:numFmt w:val="bullet"/>
      <w:lvlText w:val="•"/>
      <w:lvlJc w:val="left"/>
      <w:pPr>
        <w:tabs>
          <w:tab w:val="num" w:pos="2160"/>
        </w:tabs>
        <w:ind w:left="2160" w:hanging="360"/>
      </w:pPr>
      <w:rPr>
        <w:rFonts w:ascii="Arial" w:hAnsi="Arial" w:hint="default"/>
      </w:rPr>
    </w:lvl>
    <w:lvl w:ilvl="3" w:tplc="D33C5958" w:tentative="1">
      <w:start w:val="1"/>
      <w:numFmt w:val="bullet"/>
      <w:lvlText w:val="•"/>
      <w:lvlJc w:val="left"/>
      <w:pPr>
        <w:tabs>
          <w:tab w:val="num" w:pos="2880"/>
        </w:tabs>
        <w:ind w:left="2880" w:hanging="360"/>
      </w:pPr>
      <w:rPr>
        <w:rFonts w:ascii="Arial" w:hAnsi="Arial" w:hint="default"/>
      </w:rPr>
    </w:lvl>
    <w:lvl w:ilvl="4" w:tplc="0B60B0B0" w:tentative="1">
      <w:start w:val="1"/>
      <w:numFmt w:val="bullet"/>
      <w:lvlText w:val="•"/>
      <w:lvlJc w:val="left"/>
      <w:pPr>
        <w:tabs>
          <w:tab w:val="num" w:pos="3600"/>
        </w:tabs>
        <w:ind w:left="3600" w:hanging="360"/>
      </w:pPr>
      <w:rPr>
        <w:rFonts w:ascii="Arial" w:hAnsi="Arial" w:hint="default"/>
      </w:rPr>
    </w:lvl>
    <w:lvl w:ilvl="5" w:tplc="CD1409C8" w:tentative="1">
      <w:start w:val="1"/>
      <w:numFmt w:val="bullet"/>
      <w:lvlText w:val="•"/>
      <w:lvlJc w:val="left"/>
      <w:pPr>
        <w:tabs>
          <w:tab w:val="num" w:pos="4320"/>
        </w:tabs>
        <w:ind w:left="4320" w:hanging="360"/>
      </w:pPr>
      <w:rPr>
        <w:rFonts w:ascii="Arial" w:hAnsi="Arial" w:hint="default"/>
      </w:rPr>
    </w:lvl>
    <w:lvl w:ilvl="6" w:tplc="83909236" w:tentative="1">
      <w:start w:val="1"/>
      <w:numFmt w:val="bullet"/>
      <w:lvlText w:val="•"/>
      <w:lvlJc w:val="left"/>
      <w:pPr>
        <w:tabs>
          <w:tab w:val="num" w:pos="5040"/>
        </w:tabs>
        <w:ind w:left="5040" w:hanging="360"/>
      </w:pPr>
      <w:rPr>
        <w:rFonts w:ascii="Arial" w:hAnsi="Arial" w:hint="default"/>
      </w:rPr>
    </w:lvl>
    <w:lvl w:ilvl="7" w:tplc="8D8A5D52" w:tentative="1">
      <w:start w:val="1"/>
      <w:numFmt w:val="bullet"/>
      <w:lvlText w:val="•"/>
      <w:lvlJc w:val="left"/>
      <w:pPr>
        <w:tabs>
          <w:tab w:val="num" w:pos="5760"/>
        </w:tabs>
        <w:ind w:left="5760" w:hanging="360"/>
      </w:pPr>
      <w:rPr>
        <w:rFonts w:ascii="Arial" w:hAnsi="Arial" w:hint="default"/>
      </w:rPr>
    </w:lvl>
    <w:lvl w:ilvl="8" w:tplc="68AE75A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1DF5482"/>
    <w:multiLevelType w:val="hybridMultilevel"/>
    <w:tmpl w:val="AD0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24605"/>
    <w:multiLevelType w:val="hybridMultilevel"/>
    <w:tmpl w:val="00D435E6"/>
    <w:lvl w:ilvl="0" w:tplc="1F881404">
      <w:start w:val="1"/>
      <w:numFmt w:val="bullet"/>
      <w:lvlText w:val="•"/>
      <w:lvlJc w:val="left"/>
      <w:pPr>
        <w:tabs>
          <w:tab w:val="num" w:pos="720"/>
        </w:tabs>
        <w:ind w:left="720" w:hanging="360"/>
      </w:pPr>
      <w:rPr>
        <w:rFonts w:ascii="Arial" w:hAnsi="Arial" w:hint="default"/>
      </w:rPr>
    </w:lvl>
    <w:lvl w:ilvl="1" w:tplc="299A68CC" w:tentative="1">
      <w:start w:val="1"/>
      <w:numFmt w:val="bullet"/>
      <w:lvlText w:val="•"/>
      <w:lvlJc w:val="left"/>
      <w:pPr>
        <w:tabs>
          <w:tab w:val="num" w:pos="1440"/>
        </w:tabs>
        <w:ind w:left="1440" w:hanging="360"/>
      </w:pPr>
      <w:rPr>
        <w:rFonts w:ascii="Arial" w:hAnsi="Arial" w:hint="default"/>
      </w:rPr>
    </w:lvl>
    <w:lvl w:ilvl="2" w:tplc="E5EE633C" w:tentative="1">
      <w:start w:val="1"/>
      <w:numFmt w:val="bullet"/>
      <w:lvlText w:val="•"/>
      <w:lvlJc w:val="left"/>
      <w:pPr>
        <w:tabs>
          <w:tab w:val="num" w:pos="2160"/>
        </w:tabs>
        <w:ind w:left="2160" w:hanging="360"/>
      </w:pPr>
      <w:rPr>
        <w:rFonts w:ascii="Arial" w:hAnsi="Arial" w:hint="default"/>
      </w:rPr>
    </w:lvl>
    <w:lvl w:ilvl="3" w:tplc="751E622C" w:tentative="1">
      <w:start w:val="1"/>
      <w:numFmt w:val="bullet"/>
      <w:lvlText w:val="•"/>
      <w:lvlJc w:val="left"/>
      <w:pPr>
        <w:tabs>
          <w:tab w:val="num" w:pos="2880"/>
        </w:tabs>
        <w:ind w:left="2880" w:hanging="360"/>
      </w:pPr>
      <w:rPr>
        <w:rFonts w:ascii="Arial" w:hAnsi="Arial" w:hint="default"/>
      </w:rPr>
    </w:lvl>
    <w:lvl w:ilvl="4" w:tplc="C15A18D8" w:tentative="1">
      <w:start w:val="1"/>
      <w:numFmt w:val="bullet"/>
      <w:lvlText w:val="•"/>
      <w:lvlJc w:val="left"/>
      <w:pPr>
        <w:tabs>
          <w:tab w:val="num" w:pos="3600"/>
        </w:tabs>
        <w:ind w:left="3600" w:hanging="360"/>
      </w:pPr>
      <w:rPr>
        <w:rFonts w:ascii="Arial" w:hAnsi="Arial" w:hint="default"/>
      </w:rPr>
    </w:lvl>
    <w:lvl w:ilvl="5" w:tplc="99106772" w:tentative="1">
      <w:start w:val="1"/>
      <w:numFmt w:val="bullet"/>
      <w:lvlText w:val="•"/>
      <w:lvlJc w:val="left"/>
      <w:pPr>
        <w:tabs>
          <w:tab w:val="num" w:pos="4320"/>
        </w:tabs>
        <w:ind w:left="4320" w:hanging="360"/>
      </w:pPr>
      <w:rPr>
        <w:rFonts w:ascii="Arial" w:hAnsi="Arial" w:hint="default"/>
      </w:rPr>
    </w:lvl>
    <w:lvl w:ilvl="6" w:tplc="0FF6C22E" w:tentative="1">
      <w:start w:val="1"/>
      <w:numFmt w:val="bullet"/>
      <w:lvlText w:val="•"/>
      <w:lvlJc w:val="left"/>
      <w:pPr>
        <w:tabs>
          <w:tab w:val="num" w:pos="5040"/>
        </w:tabs>
        <w:ind w:left="5040" w:hanging="360"/>
      </w:pPr>
      <w:rPr>
        <w:rFonts w:ascii="Arial" w:hAnsi="Arial" w:hint="default"/>
      </w:rPr>
    </w:lvl>
    <w:lvl w:ilvl="7" w:tplc="E92257DA" w:tentative="1">
      <w:start w:val="1"/>
      <w:numFmt w:val="bullet"/>
      <w:lvlText w:val="•"/>
      <w:lvlJc w:val="left"/>
      <w:pPr>
        <w:tabs>
          <w:tab w:val="num" w:pos="5760"/>
        </w:tabs>
        <w:ind w:left="5760" w:hanging="360"/>
      </w:pPr>
      <w:rPr>
        <w:rFonts w:ascii="Arial" w:hAnsi="Arial" w:hint="default"/>
      </w:rPr>
    </w:lvl>
    <w:lvl w:ilvl="8" w:tplc="D758C7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1A670A"/>
    <w:multiLevelType w:val="hybridMultilevel"/>
    <w:tmpl w:val="8EE44AE8"/>
    <w:lvl w:ilvl="0" w:tplc="30327ADA">
      <w:start w:val="1"/>
      <w:numFmt w:val="bullet"/>
      <w:lvlText w:val="•"/>
      <w:lvlJc w:val="left"/>
      <w:pPr>
        <w:tabs>
          <w:tab w:val="num" w:pos="720"/>
        </w:tabs>
        <w:ind w:left="720" w:hanging="360"/>
      </w:pPr>
      <w:rPr>
        <w:rFonts w:ascii="Arial" w:hAnsi="Arial" w:hint="default"/>
      </w:rPr>
    </w:lvl>
    <w:lvl w:ilvl="1" w:tplc="A18E382C" w:tentative="1">
      <w:start w:val="1"/>
      <w:numFmt w:val="bullet"/>
      <w:lvlText w:val="•"/>
      <w:lvlJc w:val="left"/>
      <w:pPr>
        <w:tabs>
          <w:tab w:val="num" w:pos="1440"/>
        </w:tabs>
        <w:ind w:left="1440" w:hanging="360"/>
      </w:pPr>
      <w:rPr>
        <w:rFonts w:ascii="Arial" w:hAnsi="Arial" w:hint="default"/>
      </w:rPr>
    </w:lvl>
    <w:lvl w:ilvl="2" w:tplc="39DC3FD6" w:tentative="1">
      <w:start w:val="1"/>
      <w:numFmt w:val="bullet"/>
      <w:lvlText w:val="•"/>
      <w:lvlJc w:val="left"/>
      <w:pPr>
        <w:tabs>
          <w:tab w:val="num" w:pos="2160"/>
        </w:tabs>
        <w:ind w:left="2160" w:hanging="360"/>
      </w:pPr>
      <w:rPr>
        <w:rFonts w:ascii="Arial" w:hAnsi="Arial" w:hint="default"/>
      </w:rPr>
    </w:lvl>
    <w:lvl w:ilvl="3" w:tplc="66BEFBB8" w:tentative="1">
      <w:start w:val="1"/>
      <w:numFmt w:val="bullet"/>
      <w:lvlText w:val="•"/>
      <w:lvlJc w:val="left"/>
      <w:pPr>
        <w:tabs>
          <w:tab w:val="num" w:pos="2880"/>
        </w:tabs>
        <w:ind w:left="2880" w:hanging="360"/>
      </w:pPr>
      <w:rPr>
        <w:rFonts w:ascii="Arial" w:hAnsi="Arial" w:hint="default"/>
      </w:rPr>
    </w:lvl>
    <w:lvl w:ilvl="4" w:tplc="6AEAEDB4" w:tentative="1">
      <w:start w:val="1"/>
      <w:numFmt w:val="bullet"/>
      <w:lvlText w:val="•"/>
      <w:lvlJc w:val="left"/>
      <w:pPr>
        <w:tabs>
          <w:tab w:val="num" w:pos="3600"/>
        </w:tabs>
        <w:ind w:left="3600" w:hanging="360"/>
      </w:pPr>
      <w:rPr>
        <w:rFonts w:ascii="Arial" w:hAnsi="Arial" w:hint="default"/>
      </w:rPr>
    </w:lvl>
    <w:lvl w:ilvl="5" w:tplc="ABAA474A" w:tentative="1">
      <w:start w:val="1"/>
      <w:numFmt w:val="bullet"/>
      <w:lvlText w:val="•"/>
      <w:lvlJc w:val="left"/>
      <w:pPr>
        <w:tabs>
          <w:tab w:val="num" w:pos="4320"/>
        </w:tabs>
        <w:ind w:left="4320" w:hanging="360"/>
      </w:pPr>
      <w:rPr>
        <w:rFonts w:ascii="Arial" w:hAnsi="Arial" w:hint="default"/>
      </w:rPr>
    </w:lvl>
    <w:lvl w:ilvl="6" w:tplc="3DE4D9E2" w:tentative="1">
      <w:start w:val="1"/>
      <w:numFmt w:val="bullet"/>
      <w:lvlText w:val="•"/>
      <w:lvlJc w:val="left"/>
      <w:pPr>
        <w:tabs>
          <w:tab w:val="num" w:pos="5040"/>
        </w:tabs>
        <w:ind w:left="5040" w:hanging="360"/>
      </w:pPr>
      <w:rPr>
        <w:rFonts w:ascii="Arial" w:hAnsi="Arial" w:hint="default"/>
      </w:rPr>
    </w:lvl>
    <w:lvl w:ilvl="7" w:tplc="555E5AC8" w:tentative="1">
      <w:start w:val="1"/>
      <w:numFmt w:val="bullet"/>
      <w:lvlText w:val="•"/>
      <w:lvlJc w:val="left"/>
      <w:pPr>
        <w:tabs>
          <w:tab w:val="num" w:pos="5760"/>
        </w:tabs>
        <w:ind w:left="5760" w:hanging="360"/>
      </w:pPr>
      <w:rPr>
        <w:rFonts w:ascii="Arial" w:hAnsi="Arial" w:hint="default"/>
      </w:rPr>
    </w:lvl>
    <w:lvl w:ilvl="8" w:tplc="31F4C856" w:tentative="1">
      <w:start w:val="1"/>
      <w:numFmt w:val="bullet"/>
      <w:lvlText w:val="•"/>
      <w:lvlJc w:val="left"/>
      <w:pPr>
        <w:tabs>
          <w:tab w:val="num" w:pos="6480"/>
        </w:tabs>
        <w:ind w:left="6480" w:hanging="360"/>
      </w:pPr>
      <w:rPr>
        <w:rFonts w:ascii="Arial" w:hAnsi="Arial" w:hint="default"/>
      </w:rPr>
    </w:lvl>
  </w:abstractNum>
  <w:num w:numId="1" w16cid:durableId="222108833">
    <w:abstractNumId w:val="6"/>
  </w:num>
  <w:num w:numId="2" w16cid:durableId="1105422039">
    <w:abstractNumId w:val="5"/>
  </w:num>
  <w:num w:numId="3" w16cid:durableId="552422184">
    <w:abstractNumId w:val="8"/>
  </w:num>
  <w:num w:numId="4" w16cid:durableId="1724022349">
    <w:abstractNumId w:val="22"/>
  </w:num>
  <w:num w:numId="5" w16cid:durableId="51124516">
    <w:abstractNumId w:val="9"/>
  </w:num>
  <w:num w:numId="6" w16cid:durableId="2053193036">
    <w:abstractNumId w:val="16"/>
  </w:num>
  <w:num w:numId="7" w16cid:durableId="1741171490">
    <w:abstractNumId w:val="18"/>
  </w:num>
  <w:num w:numId="8" w16cid:durableId="1078594241">
    <w:abstractNumId w:val="12"/>
  </w:num>
  <w:num w:numId="9" w16cid:durableId="199786300">
    <w:abstractNumId w:val="13"/>
  </w:num>
  <w:num w:numId="10" w16cid:durableId="1885868914">
    <w:abstractNumId w:val="7"/>
  </w:num>
  <w:num w:numId="11" w16cid:durableId="1524858293">
    <w:abstractNumId w:val="3"/>
  </w:num>
  <w:num w:numId="12" w16cid:durableId="1999533401">
    <w:abstractNumId w:val="10"/>
  </w:num>
  <w:num w:numId="13" w16cid:durableId="295840246">
    <w:abstractNumId w:val="4"/>
  </w:num>
  <w:num w:numId="14" w16cid:durableId="705447010">
    <w:abstractNumId w:val="15"/>
  </w:num>
  <w:num w:numId="15" w16cid:durableId="1650673209">
    <w:abstractNumId w:val="21"/>
  </w:num>
  <w:num w:numId="16" w16cid:durableId="764812047">
    <w:abstractNumId w:val="19"/>
  </w:num>
  <w:num w:numId="17" w16cid:durableId="1485394677">
    <w:abstractNumId w:val="24"/>
  </w:num>
  <w:num w:numId="18" w16cid:durableId="1423338382">
    <w:abstractNumId w:val="23"/>
  </w:num>
  <w:num w:numId="19" w16cid:durableId="1693071146">
    <w:abstractNumId w:val="14"/>
  </w:num>
  <w:num w:numId="20" w16cid:durableId="502355380">
    <w:abstractNumId w:val="20"/>
  </w:num>
  <w:num w:numId="21" w16cid:durableId="1390378343">
    <w:abstractNumId w:val="17"/>
  </w:num>
  <w:num w:numId="22" w16cid:durableId="1590772841">
    <w:abstractNumId w:val="11"/>
  </w:num>
  <w:num w:numId="23" w16cid:durableId="338774026">
    <w:abstractNumId w:val="2"/>
  </w:num>
  <w:num w:numId="24" w16cid:durableId="27873483">
    <w:abstractNumId w:val="0"/>
  </w:num>
  <w:num w:numId="25" w16cid:durableId="198727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90"/>
    <w:rsid w:val="00006929"/>
    <w:rsid w:val="0001077E"/>
    <w:rsid w:val="00012B03"/>
    <w:rsid w:val="000147A0"/>
    <w:rsid w:val="000149C0"/>
    <w:rsid w:val="00015D14"/>
    <w:rsid w:val="00026F4B"/>
    <w:rsid w:val="00031701"/>
    <w:rsid w:val="00031CD8"/>
    <w:rsid w:val="00041AB7"/>
    <w:rsid w:val="0005107B"/>
    <w:rsid w:val="000527C2"/>
    <w:rsid w:val="000766DE"/>
    <w:rsid w:val="0007783D"/>
    <w:rsid w:val="00081290"/>
    <w:rsid w:val="000826AD"/>
    <w:rsid w:val="00084087"/>
    <w:rsid w:val="000A162B"/>
    <w:rsid w:val="000A1CD4"/>
    <w:rsid w:val="000A6703"/>
    <w:rsid w:val="000C52DA"/>
    <w:rsid w:val="000D0B9A"/>
    <w:rsid w:val="000D52E6"/>
    <w:rsid w:val="000E66B1"/>
    <w:rsid w:val="000F2B69"/>
    <w:rsid w:val="001029D6"/>
    <w:rsid w:val="00107531"/>
    <w:rsid w:val="001209E2"/>
    <w:rsid w:val="00130B9D"/>
    <w:rsid w:val="00132FFA"/>
    <w:rsid w:val="00143D53"/>
    <w:rsid w:val="001660A5"/>
    <w:rsid w:val="00194568"/>
    <w:rsid w:val="00195DC1"/>
    <w:rsid w:val="001B120C"/>
    <w:rsid w:val="001D2BC6"/>
    <w:rsid w:val="001D4E85"/>
    <w:rsid w:val="001E0A72"/>
    <w:rsid w:val="001E240F"/>
    <w:rsid w:val="001F5F7D"/>
    <w:rsid w:val="001F649B"/>
    <w:rsid w:val="002058EE"/>
    <w:rsid w:val="00220571"/>
    <w:rsid w:val="00225EBA"/>
    <w:rsid w:val="00233626"/>
    <w:rsid w:val="00237304"/>
    <w:rsid w:val="00242D09"/>
    <w:rsid w:val="00245492"/>
    <w:rsid w:val="002566D9"/>
    <w:rsid w:val="00263545"/>
    <w:rsid w:val="0026451A"/>
    <w:rsid w:val="0027099C"/>
    <w:rsid w:val="00286D1C"/>
    <w:rsid w:val="00293E76"/>
    <w:rsid w:val="002A08DE"/>
    <w:rsid w:val="002A2A70"/>
    <w:rsid w:val="002C025E"/>
    <w:rsid w:val="002C7CFF"/>
    <w:rsid w:val="002F5A82"/>
    <w:rsid w:val="003012D4"/>
    <w:rsid w:val="00302484"/>
    <w:rsid w:val="003077F3"/>
    <w:rsid w:val="00307BCF"/>
    <w:rsid w:val="0032632C"/>
    <w:rsid w:val="003365A1"/>
    <w:rsid w:val="003425F7"/>
    <w:rsid w:val="003500D6"/>
    <w:rsid w:val="00350A86"/>
    <w:rsid w:val="00353AE1"/>
    <w:rsid w:val="00355B97"/>
    <w:rsid w:val="00356416"/>
    <w:rsid w:val="00357B3A"/>
    <w:rsid w:val="00372CAB"/>
    <w:rsid w:val="00373768"/>
    <w:rsid w:val="00373BE4"/>
    <w:rsid w:val="0037659E"/>
    <w:rsid w:val="00380469"/>
    <w:rsid w:val="003A25FD"/>
    <w:rsid w:val="003B2786"/>
    <w:rsid w:val="003B5ADF"/>
    <w:rsid w:val="003B7908"/>
    <w:rsid w:val="003C74ED"/>
    <w:rsid w:val="003E06A5"/>
    <w:rsid w:val="003E0BFD"/>
    <w:rsid w:val="003E1FEC"/>
    <w:rsid w:val="003F17E4"/>
    <w:rsid w:val="00400BE6"/>
    <w:rsid w:val="00402144"/>
    <w:rsid w:val="00421430"/>
    <w:rsid w:val="004264C4"/>
    <w:rsid w:val="00434EC9"/>
    <w:rsid w:val="004354AB"/>
    <w:rsid w:val="0045159F"/>
    <w:rsid w:val="004537F3"/>
    <w:rsid w:val="0046368E"/>
    <w:rsid w:val="0047059C"/>
    <w:rsid w:val="004721AD"/>
    <w:rsid w:val="0047301D"/>
    <w:rsid w:val="00474522"/>
    <w:rsid w:val="00481559"/>
    <w:rsid w:val="0048307E"/>
    <w:rsid w:val="00487136"/>
    <w:rsid w:val="00496487"/>
    <w:rsid w:val="004A3DED"/>
    <w:rsid w:val="004B40B9"/>
    <w:rsid w:val="004C04A5"/>
    <w:rsid w:val="004C6DE5"/>
    <w:rsid w:val="004D06F0"/>
    <w:rsid w:val="004D1E94"/>
    <w:rsid w:val="004D39F7"/>
    <w:rsid w:val="004D5622"/>
    <w:rsid w:val="004E0D28"/>
    <w:rsid w:val="00507614"/>
    <w:rsid w:val="005316CF"/>
    <w:rsid w:val="00534698"/>
    <w:rsid w:val="0055086C"/>
    <w:rsid w:val="00552213"/>
    <w:rsid w:val="00560084"/>
    <w:rsid w:val="00561F56"/>
    <w:rsid w:val="00562AD3"/>
    <w:rsid w:val="0056301F"/>
    <w:rsid w:val="00567147"/>
    <w:rsid w:val="00570FA1"/>
    <w:rsid w:val="00572D6F"/>
    <w:rsid w:val="00587305"/>
    <w:rsid w:val="0059102A"/>
    <w:rsid w:val="0059386F"/>
    <w:rsid w:val="005951B0"/>
    <w:rsid w:val="005A33C1"/>
    <w:rsid w:val="005B2004"/>
    <w:rsid w:val="005C0657"/>
    <w:rsid w:val="005D334D"/>
    <w:rsid w:val="005E67FA"/>
    <w:rsid w:val="005E7D8C"/>
    <w:rsid w:val="005F5179"/>
    <w:rsid w:val="00606C53"/>
    <w:rsid w:val="00616E9C"/>
    <w:rsid w:val="006226AC"/>
    <w:rsid w:val="0062520D"/>
    <w:rsid w:val="006278AE"/>
    <w:rsid w:val="00634ED6"/>
    <w:rsid w:val="00635050"/>
    <w:rsid w:val="006468A2"/>
    <w:rsid w:val="006521B1"/>
    <w:rsid w:val="00654198"/>
    <w:rsid w:val="00654C89"/>
    <w:rsid w:val="0065730C"/>
    <w:rsid w:val="00667AE2"/>
    <w:rsid w:val="00675D14"/>
    <w:rsid w:val="0067714E"/>
    <w:rsid w:val="00686FDA"/>
    <w:rsid w:val="00692F9C"/>
    <w:rsid w:val="006A2EA9"/>
    <w:rsid w:val="006D6E3D"/>
    <w:rsid w:val="006E4400"/>
    <w:rsid w:val="006F1EB6"/>
    <w:rsid w:val="00713A53"/>
    <w:rsid w:val="0071471B"/>
    <w:rsid w:val="007150C2"/>
    <w:rsid w:val="007177BA"/>
    <w:rsid w:val="00740579"/>
    <w:rsid w:val="00740B8E"/>
    <w:rsid w:val="00742B0E"/>
    <w:rsid w:val="00743BB4"/>
    <w:rsid w:val="007620AA"/>
    <w:rsid w:val="007712DD"/>
    <w:rsid w:val="00772EEE"/>
    <w:rsid w:val="0077624E"/>
    <w:rsid w:val="007814AD"/>
    <w:rsid w:val="00785FE9"/>
    <w:rsid w:val="00797B2A"/>
    <w:rsid w:val="007A50C3"/>
    <w:rsid w:val="007C0F3E"/>
    <w:rsid w:val="007F6700"/>
    <w:rsid w:val="00810B95"/>
    <w:rsid w:val="0081674D"/>
    <w:rsid w:val="008248AB"/>
    <w:rsid w:val="00832DFD"/>
    <w:rsid w:val="008517C6"/>
    <w:rsid w:val="00854C43"/>
    <w:rsid w:val="008561C6"/>
    <w:rsid w:val="00871030"/>
    <w:rsid w:val="00883928"/>
    <w:rsid w:val="00894B1D"/>
    <w:rsid w:val="008A6F3D"/>
    <w:rsid w:val="008A7315"/>
    <w:rsid w:val="008C1CC6"/>
    <w:rsid w:val="008C3277"/>
    <w:rsid w:val="008E39FA"/>
    <w:rsid w:val="009023E9"/>
    <w:rsid w:val="00903548"/>
    <w:rsid w:val="00913A99"/>
    <w:rsid w:val="00926885"/>
    <w:rsid w:val="009337F6"/>
    <w:rsid w:val="009344E6"/>
    <w:rsid w:val="00934C51"/>
    <w:rsid w:val="00940EDD"/>
    <w:rsid w:val="009473AD"/>
    <w:rsid w:val="0095209B"/>
    <w:rsid w:val="00955AD6"/>
    <w:rsid w:val="00956648"/>
    <w:rsid w:val="00965F52"/>
    <w:rsid w:val="00983ECA"/>
    <w:rsid w:val="009861B2"/>
    <w:rsid w:val="00994320"/>
    <w:rsid w:val="009A634D"/>
    <w:rsid w:val="009E5ADA"/>
    <w:rsid w:val="009E73C0"/>
    <w:rsid w:val="00A01227"/>
    <w:rsid w:val="00A121E8"/>
    <w:rsid w:val="00A23D9E"/>
    <w:rsid w:val="00A26498"/>
    <w:rsid w:val="00A272F2"/>
    <w:rsid w:val="00A3051B"/>
    <w:rsid w:val="00A506F4"/>
    <w:rsid w:val="00A5178B"/>
    <w:rsid w:val="00A64092"/>
    <w:rsid w:val="00A66373"/>
    <w:rsid w:val="00A911D3"/>
    <w:rsid w:val="00A91A34"/>
    <w:rsid w:val="00A9372F"/>
    <w:rsid w:val="00AA4AC6"/>
    <w:rsid w:val="00AA721D"/>
    <w:rsid w:val="00AB39B1"/>
    <w:rsid w:val="00AC1424"/>
    <w:rsid w:val="00AD6240"/>
    <w:rsid w:val="00AE2365"/>
    <w:rsid w:val="00AE4165"/>
    <w:rsid w:val="00AE6059"/>
    <w:rsid w:val="00AF69F0"/>
    <w:rsid w:val="00B04B86"/>
    <w:rsid w:val="00B11DD5"/>
    <w:rsid w:val="00B16B49"/>
    <w:rsid w:val="00B208D9"/>
    <w:rsid w:val="00B21FE6"/>
    <w:rsid w:val="00B25118"/>
    <w:rsid w:val="00B274A9"/>
    <w:rsid w:val="00B32BF0"/>
    <w:rsid w:val="00B40736"/>
    <w:rsid w:val="00B4675B"/>
    <w:rsid w:val="00B46810"/>
    <w:rsid w:val="00B5079F"/>
    <w:rsid w:val="00B534E5"/>
    <w:rsid w:val="00B579B3"/>
    <w:rsid w:val="00B61C3D"/>
    <w:rsid w:val="00B71652"/>
    <w:rsid w:val="00B849FD"/>
    <w:rsid w:val="00B903F9"/>
    <w:rsid w:val="00BA1384"/>
    <w:rsid w:val="00BC290D"/>
    <w:rsid w:val="00BD3281"/>
    <w:rsid w:val="00BF2736"/>
    <w:rsid w:val="00BF6D9A"/>
    <w:rsid w:val="00C0370A"/>
    <w:rsid w:val="00C05C04"/>
    <w:rsid w:val="00C144FD"/>
    <w:rsid w:val="00C252E9"/>
    <w:rsid w:val="00C3651F"/>
    <w:rsid w:val="00C5041A"/>
    <w:rsid w:val="00C60CFB"/>
    <w:rsid w:val="00C71232"/>
    <w:rsid w:val="00C76518"/>
    <w:rsid w:val="00C861E5"/>
    <w:rsid w:val="00C87524"/>
    <w:rsid w:val="00CA5733"/>
    <w:rsid w:val="00CC726D"/>
    <w:rsid w:val="00CD04FE"/>
    <w:rsid w:val="00CD3678"/>
    <w:rsid w:val="00CD4F34"/>
    <w:rsid w:val="00CE1FAD"/>
    <w:rsid w:val="00CF020E"/>
    <w:rsid w:val="00D0191C"/>
    <w:rsid w:val="00D161EA"/>
    <w:rsid w:val="00D23B53"/>
    <w:rsid w:val="00D24621"/>
    <w:rsid w:val="00D33C7D"/>
    <w:rsid w:val="00D33E25"/>
    <w:rsid w:val="00D36B5D"/>
    <w:rsid w:val="00D53064"/>
    <w:rsid w:val="00D60128"/>
    <w:rsid w:val="00D643F7"/>
    <w:rsid w:val="00D647B6"/>
    <w:rsid w:val="00D67DE2"/>
    <w:rsid w:val="00D714AC"/>
    <w:rsid w:val="00D76911"/>
    <w:rsid w:val="00D828F7"/>
    <w:rsid w:val="00D8581E"/>
    <w:rsid w:val="00D92D8F"/>
    <w:rsid w:val="00D94462"/>
    <w:rsid w:val="00D9494F"/>
    <w:rsid w:val="00D970EA"/>
    <w:rsid w:val="00DA3890"/>
    <w:rsid w:val="00DB3188"/>
    <w:rsid w:val="00DB33FE"/>
    <w:rsid w:val="00DB5C58"/>
    <w:rsid w:val="00DC16FA"/>
    <w:rsid w:val="00DC1E5A"/>
    <w:rsid w:val="00DD4153"/>
    <w:rsid w:val="00DE39BA"/>
    <w:rsid w:val="00DF6F4A"/>
    <w:rsid w:val="00E16FAB"/>
    <w:rsid w:val="00E2034F"/>
    <w:rsid w:val="00E301A5"/>
    <w:rsid w:val="00E4418D"/>
    <w:rsid w:val="00E62A76"/>
    <w:rsid w:val="00E81226"/>
    <w:rsid w:val="00E9026A"/>
    <w:rsid w:val="00E97095"/>
    <w:rsid w:val="00EA0BD2"/>
    <w:rsid w:val="00EA11A0"/>
    <w:rsid w:val="00EB1641"/>
    <w:rsid w:val="00EC0270"/>
    <w:rsid w:val="00EC1376"/>
    <w:rsid w:val="00EC1AF7"/>
    <w:rsid w:val="00ED09E5"/>
    <w:rsid w:val="00EF17DA"/>
    <w:rsid w:val="00EF2564"/>
    <w:rsid w:val="00F01751"/>
    <w:rsid w:val="00F02712"/>
    <w:rsid w:val="00F33F8B"/>
    <w:rsid w:val="00F34986"/>
    <w:rsid w:val="00F36ACF"/>
    <w:rsid w:val="00F53EFF"/>
    <w:rsid w:val="00F54EB6"/>
    <w:rsid w:val="00F60B17"/>
    <w:rsid w:val="00F62F06"/>
    <w:rsid w:val="00F7027F"/>
    <w:rsid w:val="00F71899"/>
    <w:rsid w:val="00F75990"/>
    <w:rsid w:val="00F84616"/>
    <w:rsid w:val="00F85EA8"/>
    <w:rsid w:val="00FA15FB"/>
    <w:rsid w:val="00FD03D6"/>
    <w:rsid w:val="00FD1820"/>
    <w:rsid w:val="00FD1FEC"/>
    <w:rsid w:val="00FD310E"/>
    <w:rsid w:val="00FE3CCE"/>
    <w:rsid w:val="00FF3AF6"/>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4FD5"/>
  <w15:chartTrackingRefBased/>
  <w15:docId w15:val="{7A942B30-0E9A-46AC-804B-280E0467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290"/>
    <w:pPr>
      <w:spacing w:after="27" w:line="265" w:lineRule="auto"/>
      <w:ind w:left="720" w:right="3" w:hanging="10"/>
      <w:contextualSpacing/>
      <w:jc w:val="both"/>
    </w:pPr>
    <w:rPr>
      <w:rFonts w:ascii="Calibri" w:eastAsia="Calibri" w:hAnsi="Calibri" w:cs="Calibri"/>
      <w:color w:val="000000"/>
      <w:sz w:val="18"/>
      <w:lang w:eastAsia="en-GB"/>
    </w:rPr>
  </w:style>
  <w:style w:type="paragraph" w:styleId="Title">
    <w:name w:val="Title"/>
    <w:basedOn w:val="Normal"/>
    <w:link w:val="TitleChar"/>
    <w:qFormat/>
    <w:rsid w:val="00081290"/>
    <w:pPr>
      <w:widowControl w:val="0"/>
      <w:tabs>
        <w:tab w:val="left" w:pos="720"/>
        <w:tab w:val="left" w:pos="1440"/>
        <w:tab w:val="left" w:pos="2160"/>
      </w:tabs>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81290"/>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451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59F"/>
    <w:rPr>
      <w:rFonts w:ascii="Segoe UI" w:hAnsi="Segoe UI" w:cs="Segoe UI"/>
      <w:sz w:val="18"/>
      <w:szCs w:val="18"/>
    </w:rPr>
  </w:style>
  <w:style w:type="paragraph" w:styleId="Header">
    <w:name w:val="header"/>
    <w:basedOn w:val="Normal"/>
    <w:link w:val="HeaderChar"/>
    <w:uiPriority w:val="99"/>
    <w:unhideWhenUsed/>
    <w:rsid w:val="00082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AD"/>
  </w:style>
  <w:style w:type="paragraph" w:styleId="Footer">
    <w:name w:val="footer"/>
    <w:basedOn w:val="Normal"/>
    <w:link w:val="FooterChar"/>
    <w:uiPriority w:val="99"/>
    <w:unhideWhenUsed/>
    <w:rsid w:val="00082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AD"/>
  </w:style>
  <w:style w:type="paragraph" w:styleId="NormalWeb">
    <w:name w:val="Normal (Web)"/>
    <w:basedOn w:val="Normal"/>
    <w:uiPriority w:val="99"/>
    <w:semiHidden/>
    <w:unhideWhenUsed/>
    <w:rsid w:val="00041A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9993">
      <w:bodyDiv w:val="1"/>
      <w:marLeft w:val="0"/>
      <w:marRight w:val="0"/>
      <w:marTop w:val="0"/>
      <w:marBottom w:val="0"/>
      <w:divBdr>
        <w:top w:val="none" w:sz="0" w:space="0" w:color="auto"/>
        <w:left w:val="none" w:sz="0" w:space="0" w:color="auto"/>
        <w:bottom w:val="none" w:sz="0" w:space="0" w:color="auto"/>
        <w:right w:val="none" w:sz="0" w:space="0" w:color="auto"/>
      </w:divBdr>
    </w:div>
    <w:div w:id="329603723">
      <w:bodyDiv w:val="1"/>
      <w:marLeft w:val="0"/>
      <w:marRight w:val="0"/>
      <w:marTop w:val="0"/>
      <w:marBottom w:val="0"/>
      <w:divBdr>
        <w:top w:val="none" w:sz="0" w:space="0" w:color="auto"/>
        <w:left w:val="none" w:sz="0" w:space="0" w:color="auto"/>
        <w:bottom w:val="none" w:sz="0" w:space="0" w:color="auto"/>
        <w:right w:val="none" w:sz="0" w:space="0" w:color="auto"/>
      </w:divBdr>
      <w:divsChild>
        <w:div w:id="557058443">
          <w:marLeft w:val="360"/>
          <w:marRight w:val="0"/>
          <w:marTop w:val="200"/>
          <w:marBottom w:val="0"/>
          <w:divBdr>
            <w:top w:val="none" w:sz="0" w:space="0" w:color="auto"/>
            <w:left w:val="none" w:sz="0" w:space="0" w:color="auto"/>
            <w:bottom w:val="none" w:sz="0" w:space="0" w:color="auto"/>
            <w:right w:val="none" w:sz="0" w:space="0" w:color="auto"/>
          </w:divBdr>
        </w:div>
        <w:div w:id="1540430668">
          <w:marLeft w:val="360"/>
          <w:marRight w:val="0"/>
          <w:marTop w:val="200"/>
          <w:marBottom w:val="0"/>
          <w:divBdr>
            <w:top w:val="none" w:sz="0" w:space="0" w:color="auto"/>
            <w:left w:val="none" w:sz="0" w:space="0" w:color="auto"/>
            <w:bottom w:val="none" w:sz="0" w:space="0" w:color="auto"/>
            <w:right w:val="none" w:sz="0" w:space="0" w:color="auto"/>
          </w:divBdr>
        </w:div>
        <w:div w:id="59836400">
          <w:marLeft w:val="360"/>
          <w:marRight w:val="0"/>
          <w:marTop w:val="200"/>
          <w:marBottom w:val="0"/>
          <w:divBdr>
            <w:top w:val="none" w:sz="0" w:space="0" w:color="auto"/>
            <w:left w:val="none" w:sz="0" w:space="0" w:color="auto"/>
            <w:bottom w:val="none" w:sz="0" w:space="0" w:color="auto"/>
            <w:right w:val="none" w:sz="0" w:space="0" w:color="auto"/>
          </w:divBdr>
        </w:div>
        <w:div w:id="900362452">
          <w:marLeft w:val="360"/>
          <w:marRight w:val="0"/>
          <w:marTop w:val="200"/>
          <w:marBottom w:val="0"/>
          <w:divBdr>
            <w:top w:val="none" w:sz="0" w:space="0" w:color="auto"/>
            <w:left w:val="none" w:sz="0" w:space="0" w:color="auto"/>
            <w:bottom w:val="none" w:sz="0" w:space="0" w:color="auto"/>
            <w:right w:val="none" w:sz="0" w:space="0" w:color="auto"/>
          </w:divBdr>
        </w:div>
        <w:div w:id="1837574271">
          <w:marLeft w:val="360"/>
          <w:marRight w:val="0"/>
          <w:marTop w:val="200"/>
          <w:marBottom w:val="0"/>
          <w:divBdr>
            <w:top w:val="none" w:sz="0" w:space="0" w:color="auto"/>
            <w:left w:val="none" w:sz="0" w:space="0" w:color="auto"/>
            <w:bottom w:val="none" w:sz="0" w:space="0" w:color="auto"/>
            <w:right w:val="none" w:sz="0" w:space="0" w:color="auto"/>
          </w:divBdr>
        </w:div>
      </w:divsChild>
    </w:div>
    <w:div w:id="386496178">
      <w:bodyDiv w:val="1"/>
      <w:marLeft w:val="0"/>
      <w:marRight w:val="0"/>
      <w:marTop w:val="0"/>
      <w:marBottom w:val="0"/>
      <w:divBdr>
        <w:top w:val="none" w:sz="0" w:space="0" w:color="auto"/>
        <w:left w:val="none" w:sz="0" w:space="0" w:color="auto"/>
        <w:bottom w:val="none" w:sz="0" w:space="0" w:color="auto"/>
        <w:right w:val="none" w:sz="0" w:space="0" w:color="auto"/>
      </w:divBdr>
      <w:divsChild>
        <w:div w:id="1223103409">
          <w:marLeft w:val="360"/>
          <w:marRight w:val="0"/>
          <w:marTop w:val="200"/>
          <w:marBottom w:val="0"/>
          <w:divBdr>
            <w:top w:val="none" w:sz="0" w:space="0" w:color="auto"/>
            <w:left w:val="none" w:sz="0" w:space="0" w:color="auto"/>
            <w:bottom w:val="none" w:sz="0" w:space="0" w:color="auto"/>
            <w:right w:val="none" w:sz="0" w:space="0" w:color="auto"/>
          </w:divBdr>
        </w:div>
        <w:div w:id="1144353510">
          <w:marLeft w:val="360"/>
          <w:marRight w:val="0"/>
          <w:marTop w:val="200"/>
          <w:marBottom w:val="0"/>
          <w:divBdr>
            <w:top w:val="none" w:sz="0" w:space="0" w:color="auto"/>
            <w:left w:val="none" w:sz="0" w:space="0" w:color="auto"/>
            <w:bottom w:val="none" w:sz="0" w:space="0" w:color="auto"/>
            <w:right w:val="none" w:sz="0" w:space="0" w:color="auto"/>
          </w:divBdr>
        </w:div>
        <w:div w:id="1003046260">
          <w:marLeft w:val="360"/>
          <w:marRight w:val="0"/>
          <w:marTop w:val="200"/>
          <w:marBottom w:val="0"/>
          <w:divBdr>
            <w:top w:val="none" w:sz="0" w:space="0" w:color="auto"/>
            <w:left w:val="none" w:sz="0" w:space="0" w:color="auto"/>
            <w:bottom w:val="none" w:sz="0" w:space="0" w:color="auto"/>
            <w:right w:val="none" w:sz="0" w:space="0" w:color="auto"/>
          </w:divBdr>
        </w:div>
        <w:div w:id="68307111">
          <w:marLeft w:val="360"/>
          <w:marRight w:val="0"/>
          <w:marTop w:val="200"/>
          <w:marBottom w:val="0"/>
          <w:divBdr>
            <w:top w:val="none" w:sz="0" w:space="0" w:color="auto"/>
            <w:left w:val="none" w:sz="0" w:space="0" w:color="auto"/>
            <w:bottom w:val="none" w:sz="0" w:space="0" w:color="auto"/>
            <w:right w:val="none" w:sz="0" w:space="0" w:color="auto"/>
          </w:divBdr>
        </w:div>
        <w:div w:id="2132674661">
          <w:marLeft w:val="360"/>
          <w:marRight w:val="0"/>
          <w:marTop w:val="200"/>
          <w:marBottom w:val="0"/>
          <w:divBdr>
            <w:top w:val="none" w:sz="0" w:space="0" w:color="auto"/>
            <w:left w:val="none" w:sz="0" w:space="0" w:color="auto"/>
            <w:bottom w:val="none" w:sz="0" w:space="0" w:color="auto"/>
            <w:right w:val="none" w:sz="0" w:space="0" w:color="auto"/>
          </w:divBdr>
        </w:div>
      </w:divsChild>
    </w:div>
    <w:div w:id="765275069">
      <w:bodyDiv w:val="1"/>
      <w:marLeft w:val="0"/>
      <w:marRight w:val="0"/>
      <w:marTop w:val="0"/>
      <w:marBottom w:val="0"/>
      <w:divBdr>
        <w:top w:val="none" w:sz="0" w:space="0" w:color="auto"/>
        <w:left w:val="none" w:sz="0" w:space="0" w:color="auto"/>
        <w:bottom w:val="none" w:sz="0" w:space="0" w:color="auto"/>
        <w:right w:val="none" w:sz="0" w:space="0" w:color="auto"/>
      </w:divBdr>
      <w:divsChild>
        <w:div w:id="549733300">
          <w:marLeft w:val="360"/>
          <w:marRight w:val="0"/>
          <w:marTop w:val="200"/>
          <w:marBottom w:val="0"/>
          <w:divBdr>
            <w:top w:val="none" w:sz="0" w:space="0" w:color="auto"/>
            <w:left w:val="none" w:sz="0" w:space="0" w:color="auto"/>
            <w:bottom w:val="none" w:sz="0" w:space="0" w:color="auto"/>
            <w:right w:val="none" w:sz="0" w:space="0" w:color="auto"/>
          </w:divBdr>
        </w:div>
        <w:div w:id="1251738637">
          <w:marLeft w:val="360"/>
          <w:marRight w:val="0"/>
          <w:marTop w:val="200"/>
          <w:marBottom w:val="0"/>
          <w:divBdr>
            <w:top w:val="none" w:sz="0" w:space="0" w:color="auto"/>
            <w:left w:val="none" w:sz="0" w:space="0" w:color="auto"/>
            <w:bottom w:val="none" w:sz="0" w:space="0" w:color="auto"/>
            <w:right w:val="none" w:sz="0" w:space="0" w:color="auto"/>
          </w:divBdr>
        </w:div>
        <w:div w:id="1181579977">
          <w:marLeft w:val="360"/>
          <w:marRight w:val="0"/>
          <w:marTop w:val="200"/>
          <w:marBottom w:val="0"/>
          <w:divBdr>
            <w:top w:val="none" w:sz="0" w:space="0" w:color="auto"/>
            <w:left w:val="none" w:sz="0" w:space="0" w:color="auto"/>
            <w:bottom w:val="none" w:sz="0" w:space="0" w:color="auto"/>
            <w:right w:val="none" w:sz="0" w:space="0" w:color="auto"/>
          </w:divBdr>
        </w:div>
        <w:div w:id="1141268496">
          <w:marLeft w:val="360"/>
          <w:marRight w:val="0"/>
          <w:marTop w:val="200"/>
          <w:marBottom w:val="0"/>
          <w:divBdr>
            <w:top w:val="none" w:sz="0" w:space="0" w:color="auto"/>
            <w:left w:val="none" w:sz="0" w:space="0" w:color="auto"/>
            <w:bottom w:val="none" w:sz="0" w:space="0" w:color="auto"/>
            <w:right w:val="none" w:sz="0" w:space="0" w:color="auto"/>
          </w:divBdr>
        </w:div>
        <w:div w:id="1574469422">
          <w:marLeft w:val="360"/>
          <w:marRight w:val="0"/>
          <w:marTop w:val="200"/>
          <w:marBottom w:val="0"/>
          <w:divBdr>
            <w:top w:val="none" w:sz="0" w:space="0" w:color="auto"/>
            <w:left w:val="none" w:sz="0" w:space="0" w:color="auto"/>
            <w:bottom w:val="none" w:sz="0" w:space="0" w:color="auto"/>
            <w:right w:val="none" w:sz="0" w:space="0" w:color="auto"/>
          </w:divBdr>
        </w:div>
      </w:divsChild>
    </w:div>
    <w:div w:id="799693764">
      <w:bodyDiv w:val="1"/>
      <w:marLeft w:val="0"/>
      <w:marRight w:val="0"/>
      <w:marTop w:val="0"/>
      <w:marBottom w:val="0"/>
      <w:divBdr>
        <w:top w:val="none" w:sz="0" w:space="0" w:color="auto"/>
        <w:left w:val="none" w:sz="0" w:space="0" w:color="auto"/>
        <w:bottom w:val="none" w:sz="0" w:space="0" w:color="auto"/>
        <w:right w:val="none" w:sz="0" w:space="0" w:color="auto"/>
      </w:divBdr>
    </w:div>
    <w:div w:id="1006057220">
      <w:bodyDiv w:val="1"/>
      <w:marLeft w:val="0"/>
      <w:marRight w:val="0"/>
      <w:marTop w:val="0"/>
      <w:marBottom w:val="0"/>
      <w:divBdr>
        <w:top w:val="none" w:sz="0" w:space="0" w:color="auto"/>
        <w:left w:val="none" w:sz="0" w:space="0" w:color="auto"/>
        <w:bottom w:val="none" w:sz="0" w:space="0" w:color="auto"/>
        <w:right w:val="none" w:sz="0" w:space="0" w:color="auto"/>
      </w:divBdr>
      <w:divsChild>
        <w:div w:id="566961652">
          <w:marLeft w:val="360"/>
          <w:marRight w:val="0"/>
          <w:marTop w:val="200"/>
          <w:marBottom w:val="0"/>
          <w:divBdr>
            <w:top w:val="none" w:sz="0" w:space="0" w:color="auto"/>
            <w:left w:val="none" w:sz="0" w:space="0" w:color="auto"/>
            <w:bottom w:val="none" w:sz="0" w:space="0" w:color="auto"/>
            <w:right w:val="none" w:sz="0" w:space="0" w:color="auto"/>
          </w:divBdr>
        </w:div>
        <w:div w:id="925384496">
          <w:marLeft w:val="360"/>
          <w:marRight w:val="0"/>
          <w:marTop w:val="200"/>
          <w:marBottom w:val="0"/>
          <w:divBdr>
            <w:top w:val="none" w:sz="0" w:space="0" w:color="auto"/>
            <w:left w:val="none" w:sz="0" w:space="0" w:color="auto"/>
            <w:bottom w:val="none" w:sz="0" w:space="0" w:color="auto"/>
            <w:right w:val="none" w:sz="0" w:space="0" w:color="auto"/>
          </w:divBdr>
        </w:div>
        <w:div w:id="762725592">
          <w:marLeft w:val="360"/>
          <w:marRight w:val="0"/>
          <w:marTop w:val="200"/>
          <w:marBottom w:val="0"/>
          <w:divBdr>
            <w:top w:val="none" w:sz="0" w:space="0" w:color="auto"/>
            <w:left w:val="none" w:sz="0" w:space="0" w:color="auto"/>
            <w:bottom w:val="none" w:sz="0" w:space="0" w:color="auto"/>
            <w:right w:val="none" w:sz="0" w:space="0" w:color="auto"/>
          </w:divBdr>
        </w:div>
        <w:div w:id="7610650">
          <w:marLeft w:val="360"/>
          <w:marRight w:val="0"/>
          <w:marTop w:val="200"/>
          <w:marBottom w:val="0"/>
          <w:divBdr>
            <w:top w:val="none" w:sz="0" w:space="0" w:color="auto"/>
            <w:left w:val="none" w:sz="0" w:space="0" w:color="auto"/>
            <w:bottom w:val="none" w:sz="0" w:space="0" w:color="auto"/>
            <w:right w:val="none" w:sz="0" w:space="0" w:color="auto"/>
          </w:divBdr>
        </w:div>
        <w:div w:id="835925357">
          <w:marLeft w:val="360"/>
          <w:marRight w:val="0"/>
          <w:marTop w:val="200"/>
          <w:marBottom w:val="0"/>
          <w:divBdr>
            <w:top w:val="none" w:sz="0" w:space="0" w:color="auto"/>
            <w:left w:val="none" w:sz="0" w:space="0" w:color="auto"/>
            <w:bottom w:val="none" w:sz="0" w:space="0" w:color="auto"/>
            <w:right w:val="none" w:sz="0" w:space="0" w:color="auto"/>
          </w:divBdr>
        </w:div>
        <w:div w:id="2127505473">
          <w:marLeft w:val="360"/>
          <w:marRight w:val="0"/>
          <w:marTop w:val="200"/>
          <w:marBottom w:val="0"/>
          <w:divBdr>
            <w:top w:val="none" w:sz="0" w:space="0" w:color="auto"/>
            <w:left w:val="none" w:sz="0" w:space="0" w:color="auto"/>
            <w:bottom w:val="none" w:sz="0" w:space="0" w:color="auto"/>
            <w:right w:val="none" w:sz="0" w:space="0" w:color="auto"/>
          </w:divBdr>
        </w:div>
        <w:div w:id="2111922852">
          <w:marLeft w:val="360"/>
          <w:marRight w:val="0"/>
          <w:marTop w:val="200"/>
          <w:marBottom w:val="0"/>
          <w:divBdr>
            <w:top w:val="none" w:sz="0" w:space="0" w:color="auto"/>
            <w:left w:val="none" w:sz="0" w:space="0" w:color="auto"/>
            <w:bottom w:val="none" w:sz="0" w:space="0" w:color="auto"/>
            <w:right w:val="none" w:sz="0" w:space="0" w:color="auto"/>
          </w:divBdr>
        </w:div>
        <w:div w:id="845437357">
          <w:marLeft w:val="360"/>
          <w:marRight w:val="0"/>
          <w:marTop w:val="200"/>
          <w:marBottom w:val="0"/>
          <w:divBdr>
            <w:top w:val="none" w:sz="0" w:space="0" w:color="auto"/>
            <w:left w:val="none" w:sz="0" w:space="0" w:color="auto"/>
            <w:bottom w:val="none" w:sz="0" w:space="0" w:color="auto"/>
            <w:right w:val="none" w:sz="0" w:space="0" w:color="auto"/>
          </w:divBdr>
        </w:div>
        <w:div w:id="12730964">
          <w:marLeft w:val="360"/>
          <w:marRight w:val="0"/>
          <w:marTop w:val="200"/>
          <w:marBottom w:val="0"/>
          <w:divBdr>
            <w:top w:val="none" w:sz="0" w:space="0" w:color="auto"/>
            <w:left w:val="none" w:sz="0" w:space="0" w:color="auto"/>
            <w:bottom w:val="none" w:sz="0" w:space="0" w:color="auto"/>
            <w:right w:val="none" w:sz="0" w:space="0" w:color="auto"/>
          </w:divBdr>
        </w:div>
      </w:divsChild>
    </w:div>
    <w:div w:id="1177958050">
      <w:bodyDiv w:val="1"/>
      <w:marLeft w:val="0"/>
      <w:marRight w:val="0"/>
      <w:marTop w:val="0"/>
      <w:marBottom w:val="0"/>
      <w:divBdr>
        <w:top w:val="none" w:sz="0" w:space="0" w:color="auto"/>
        <w:left w:val="none" w:sz="0" w:space="0" w:color="auto"/>
        <w:bottom w:val="none" w:sz="0" w:space="0" w:color="auto"/>
        <w:right w:val="none" w:sz="0" w:space="0" w:color="auto"/>
      </w:divBdr>
      <w:divsChild>
        <w:div w:id="893125362">
          <w:marLeft w:val="360"/>
          <w:marRight w:val="0"/>
          <w:marTop w:val="200"/>
          <w:marBottom w:val="0"/>
          <w:divBdr>
            <w:top w:val="none" w:sz="0" w:space="0" w:color="auto"/>
            <w:left w:val="none" w:sz="0" w:space="0" w:color="auto"/>
            <w:bottom w:val="none" w:sz="0" w:space="0" w:color="auto"/>
            <w:right w:val="none" w:sz="0" w:space="0" w:color="auto"/>
          </w:divBdr>
        </w:div>
        <w:div w:id="1430346118">
          <w:marLeft w:val="360"/>
          <w:marRight w:val="0"/>
          <w:marTop w:val="200"/>
          <w:marBottom w:val="0"/>
          <w:divBdr>
            <w:top w:val="none" w:sz="0" w:space="0" w:color="auto"/>
            <w:left w:val="none" w:sz="0" w:space="0" w:color="auto"/>
            <w:bottom w:val="none" w:sz="0" w:space="0" w:color="auto"/>
            <w:right w:val="none" w:sz="0" w:space="0" w:color="auto"/>
          </w:divBdr>
        </w:div>
        <w:div w:id="733352675">
          <w:marLeft w:val="360"/>
          <w:marRight w:val="0"/>
          <w:marTop w:val="200"/>
          <w:marBottom w:val="0"/>
          <w:divBdr>
            <w:top w:val="none" w:sz="0" w:space="0" w:color="auto"/>
            <w:left w:val="none" w:sz="0" w:space="0" w:color="auto"/>
            <w:bottom w:val="none" w:sz="0" w:space="0" w:color="auto"/>
            <w:right w:val="none" w:sz="0" w:space="0" w:color="auto"/>
          </w:divBdr>
        </w:div>
        <w:div w:id="553123994">
          <w:marLeft w:val="360"/>
          <w:marRight w:val="0"/>
          <w:marTop w:val="200"/>
          <w:marBottom w:val="0"/>
          <w:divBdr>
            <w:top w:val="none" w:sz="0" w:space="0" w:color="auto"/>
            <w:left w:val="none" w:sz="0" w:space="0" w:color="auto"/>
            <w:bottom w:val="none" w:sz="0" w:space="0" w:color="auto"/>
            <w:right w:val="none" w:sz="0" w:space="0" w:color="auto"/>
          </w:divBdr>
        </w:div>
        <w:div w:id="574781675">
          <w:marLeft w:val="360"/>
          <w:marRight w:val="0"/>
          <w:marTop w:val="200"/>
          <w:marBottom w:val="0"/>
          <w:divBdr>
            <w:top w:val="none" w:sz="0" w:space="0" w:color="auto"/>
            <w:left w:val="none" w:sz="0" w:space="0" w:color="auto"/>
            <w:bottom w:val="none" w:sz="0" w:space="0" w:color="auto"/>
            <w:right w:val="none" w:sz="0" w:space="0" w:color="auto"/>
          </w:divBdr>
        </w:div>
        <w:div w:id="1750999788">
          <w:marLeft w:val="360"/>
          <w:marRight w:val="0"/>
          <w:marTop w:val="200"/>
          <w:marBottom w:val="0"/>
          <w:divBdr>
            <w:top w:val="none" w:sz="0" w:space="0" w:color="auto"/>
            <w:left w:val="none" w:sz="0" w:space="0" w:color="auto"/>
            <w:bottom w:val="none" w:sz="0" w:space="0" w:color="auto"/>
            <w:right w:val="none" w:sz="0" w:space="0" w:color="auto"/>
          </w:divBdr>
        </w:div>
      </w:divsChild>
    </w:div>
    <w:div w:id="1237784807">
      <w:bodyDiv w:val="1"/>
      <w:marLeft w:val="0"/>
      <w:marRight w:val="0"/>
      <w:marTop w:val="0"/>
      <w:marBottom w:val="0"/>
      <w:divBdr>
        <w:top w:val="none" w:sz="0" w:space="0" w:color="auto"/>
        <w:left w:val="none" w:sz="0" w:space="0" w:color="auto"/>
        <w:bottom w:val="none" w:sz="0" w:space="0" w:color="auto"/>
        <w:right w:val="none" w:sz="0" w:space="0" w:color="auto"/>
      </w:divBdr>
    </w:div>
    <w:div w:id="1448356802">
      <w:bodyDiv w:val="1"/>
      <w:marLeft w:val="0"/>
      <w:marRight w:val="0"/>
      <w:marTop w:val="0"/>
      <w:marBottom w:val="0"/>
      <w:divBdr>
        <w:top w:val="none" w:sz="0" w:space="0" w:color="auto"/>
        <w:left w:val="none" w:sz="0" w:space="0" w:color="auto"/>
        <w:bottom w:val="none" w:sz="0" w:space="0" w:color="auto"/>
        <w:right w:val="none" w:sz="0" w:space="0" w:color="auto"/>
      </w:divBdr>
      <w:divsChild>
        <w:div w:id="2096394731">
          <w:marLeft w:val="360"/>
          <w:marRight w:val="0"/>
          <w:marTop w:val="200"/>
          <w:marBottom w:val="0"/>
          <w:divBdr>
            <w:top w:val="none" w:sz="0" w:space="0" w:color="auto"/>
            <w:left w:val="none" w:sz="0" w:space="0" w:color="auto"/>
            <w:bottom w:val="none" w:sz="0" w:space="0" w:color="auto"/>
            <w:right w:val="none" w:sz="0" w:space="0" w:color="auto"/>
          </w:divBdr>
        </w:div>
        <w:div w:id="2083873150">
          <w:marLeft w:val="360"/>
          <w:marRight w:val="0"/>
          <w:marTop w:val="200"/>
          <w:marBottom w:val="0"/>
          <w:divBdr>
            <w:top w:val="none" w:sz="0" w:space="0" w:color="auto"/>
            <w:left w:val="none" w:sz="0" w:space="0" w:color="auto"/>
            <w:bottom w:val="none" w:sz="0" w:space="0" w:color="auto"/>
            <w:right w:val="none" w:sz="0" w:space="0" w:color="auto"/>
          </w:divBdr>
        </w:div>
        <w:div w:id="467208061">
          <w:marLeft w:val="360"/>
          <w:marRight w:val="0"/>
          <w:marTop w:val="200"/>
          <w:marBottom w:val="0"/>
          <w:divBdr>
            <w:top w:val="none" w:sz="0" w:space="0" w:color="auto"/>
            <w:left w:val="none" w:sz="0" w:space="0" w:color="auto"/>
            <w:bottom w:val="none" w:sz="0" w:space="0" w:color="auto"/>
            <w:right w:val="none" w:sz="0" w:space="0" w:color="auto"/>
          </w:divBdr>
        </w:div>
      </w:divsChild>
    </w:div>
    <w:div w:id="1638339967">
      <w:bodyDiv w:val="1"/>
      <w:marLeft w:val="0"/>
      <w:marRight w:val="0"/>
      <w:marTop w:val="0"/>
      <w:marBottom w:val="0"/>
      <w:divBdr>
        <w:top w:val="none" w:sz="0" w:space="0" w:color="auto"/>
        <w:left w:val="none" w:sz="0" w:space="0" w:color="auto"/>
        <w:bottom w:val="none" w:sz="0" w:space="0" w:color="auto"/>
        <w:right w:val="none" w:sz="0" w:space="0" w:color="auto"/>
      </w:divBdr>
      <w:divsChild>
        <w:div w:id="1004749773">
          <w:marLeft w:val="360"/>
          <w:marRight w:val="0"/>
          <w:marTop w:val="200"/>
          <w:marBottom w:val="0"/>
          <w:divBdr>
            <w:top w:val="none" w:sz="0" w:space="0" w:color="auto"/>
            <w:left w:val="none" w:sz="0" w:space="0" w:color="auto"/>
            <w:bottom w:val="none" w:sz="0" w:space="0" w:color="auto"/>
            <w:right w:val="none" w:sz="0" w:space="0" w:color="auto"/>
          </w:divBdr>
        </w:div>
        <w:div w:id="2022853208">
          <w:marLeft w:val="360"/>
          <w:marRight w:val="0"/>
          <w:marTop w:val="200"/>
          <w:marBottom w:val="0"/>
          <w:divBdr>
            <w:top w:val="none" w:sz="0" w:space="0" w:color="auto"/>
            <w:left w:val="none" w:sz="0" w:space="0" w:color="auto"/>
            <w:bottom w:val="none" w:sz="0" w:space="0" w:color="auto"/>
            <w:right w:val="none" w:sz="0" w:space="0" w:color="auto"/>
          </w:divBdr>
        </w:div>
        <w:div w:id="2075856639">
          <w:marLeft w:val="360"/>
          <w:marRight w:val="0"/>
          <w:marTop w:val="200"/>
          <w:marBottom w:val="0"/>
          <w:divBdr>
            <w:top w:val="none" w:sz="0" w:space="0" w:color="auto"/>
            <w:left w:val="none" w:sz="0" w:space="0" w:color="auto"/>
            <w:bottom w:val="none" w:sz="0" w:space="0" w:color="auto"/>
            <w:right w:val="none" w:sz="0" w:space="0" w:color="auto"/>
          </w:divBdr>
        </w:div>
        <w:div w:id="532037057">
          <w:marLeft w:val="360"/>
          <w:marRight w:val="0"/>
          <w:marTop w:val="200"/>
          <w:marBottom w:val="0"/>
          <w:divBdr>
            <w:top w:val="none" w:sz="0" w:space="0" w:color="auto"/>
            <w:left w:val="none" w:sz="0" w:space="0" w:color="auto"/>
            <w:bottom w:val="none" w:sz="0" w:space="0" w:color="auto"/>
            <w:right w:val="none" w:sz="0" w:space="0" w:color="auto"/>
          </w:divBdr>
        </w:div>
        <w:div w:id="13156439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E3B4-D556-4179-84E1-6BDBB18C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Levens User</dc:creator>
  <cp:keywords/>
  <dc:description/>
  <cp:lastModifiedBy>Helen Haslam</cp:lastModifiedBy>
  <cp:revision>3</cp:revision>
  <cp:lastPrinted>2019-05-16T12:09:00Z</cp:lastPrinted>
  <dcterms:created xsi:type="dcterms:W3CDTF">2026-01-28T14:45:00Z</dcterms:created>
  <dcterms:modified xsi:type="dcterms:W3CDTF">2026-06-10T13:19:00Z</dcterms:modified>
</cp:coreProperties>
</file>